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75B0" w14:textId="163D9D50" w:rsidR="00975D98" w:rsidRDefault="00975D98" w:rsidP="00975D98">
      <w:pPr>
        <w:pStyle w:val="Heading1"/>
        <w:ind w:left="-142"/>
        <w:rPr>
          <w:rFonts w:cs="Arial"/>
          <w:bCs/>
          <w:sz w:val="36"/>
          <w:szCs w:val="36"/>
        </w:rPr>
      </w:pPr>
      <w:r>
        <w:rPr>
          <w:rFonts w:cs="Arial"/>
          <w:bCs/>
          <w:noProof/>
          <w:sz w:val="36"/>
          <w:szCs w:val="36"/>
        </w:rPr>
        <w:drawing>
          <wp:inline distT="0" distB="0" distL="0" distR="0" wp14:anchorId="3DDB3FF8" wp14:editId="1F31CF2F">
            <wp:extent cx="1335819" cy="1049413"/>
            <wp:effectExtent l="0" t="0" r="0" b="0"/>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020" cy="1077066"/>
                    </a:xfrm>
                    <a:prstGeom prst="rect">
                      <a:avLst/>
                    </a:prstGeom>
                  </pic:spPr>
                </pic:pic>
              </a:graphicData>
            </a:graphic>
          </wp:inline>
        </w:drawing>
      </w:r>
      <w:r>
        <w:rPr>
          <w:rFonts w:cs="Arial"/>
          <w:bCs/>
          <w:noProof/>
          <w:sz w:val="36"/>
          <w:szCs w:val="36"/>
        </w:rPr>
        <w:drawing>
          <wp:inline distT="0" distB="0" distL="0" distR="0" wp14:anchorId="54E5F97E" wp14:editId="15A13230">
            <wp:extent cx="2553078" cy="851026"/>
            <wp:effectExtent l="0" t="0" r="0" b="6350"/>
            <wp:docPr id="848318650" name="Picture 1" descr="A logo with a black rectangl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18650" name="Picture 1" descr="A logo with a black rectangle and red lett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5346" cy="891782"/>
                    </a:xfrm>
                    <a:prstGeom prst="rect">
                      <a:avLst/>
                    </a:prstGeom>
                  </pic:spPr>
                </pic:pic>
              </a:graphicData>
            </a:graphic>
          </wp:inline>
        </w:drawing>
      </w:r>
    </w:p>
    <w:p w14:paraId="3D8867F1" w14:textId="2E7BAFF8" w:rsidR="00975D98" w:rsidRDefault="00975D98" w:rsidP="00975D98">
      <w:pPr>
        <w:pStyle w:val="Heading1"/>
        <w:rPr>
          <w:rFonts w:cs="Arial"/>
          <w:bCs/>
        </w:rPr>
      </w:pPr>
      <w:r w:rsidRPr="00030429">
        <w:rPr>
          <w:rFonts w:cs="Arial"/>
          <w:bCs/>
          <w:sz w:val="36"/>
          <w:szCs w:val="36"/>
        </w:rPr>
        <w:t xml:space="preserve">Royal County of Berkshire Pension Fund </w:t>
      </w:r>
      <w:r>
        <w:rPr>
          <w:rFonts w:cs="Arial"/>
          <w:bCs/>
          <w:sz w:val="36"/>
          <w:szCs w:val="36"/>
        </w:rPr>
        <w:br/>
      </w:r>
      <w:r>
        <w:rPr>
          <w:rFonts w:cs="Arial"/>
          <w:bCs/>
        </w:rPr>
        <w:br/>
      </w:r>
      <w:bookmarkStart w:id="0" w:name="_Hlk188256610"/>
      <w:bookmarkEnd w:id="0"/>
      <w:r>
        <w:rPr>
          <w:rFonts w:cs="Arial"/>
          <w:bCs/>
        </w:rPr>
        <w:t>Co-habiting Partner’s Pension</w:t>
      </w:r>
      <w:r w:rsidRPr="00030429">
        <w:rPr>
          <w:rFonts w:cs="Arial"/>
          <w:bCs/>
        </w:rPr>
        <w:t xml:space="preserve"> </w:t>
      </w:r>
    </w:p>
    <w:p w14:paraId="6069A615" w14:textId="07D6C569" w:rsidR="006F1D1E" w:rsidRPr="007E29F5" w:rsidRDefault="00975D98" w:rsidP="00A93903">
      <w:pPr>
        <w:rPr>
          <w:rFonts w:cs="Arial"/>
        </w:rPr>
      </w:pPr>
      <w:r w:rsidRPr="008749A6">
        <w:rPr>
          <w:noProof/>
        </w:rPr>
        <mc:AlternateContent>
          <mc:Choice Requires="wps">
            <w:drawing>
              <wp:anchor distT="0" distB="0" distL="114300" distR="114300" simplePos="0" relativeHeight="251680768" behindDoc="0" locked="0" layoutInCell="1" allowOverlap="1" wp14:anchorId="62F76AEC" wp14:editId="2DD5576D">
                <wp:simplePos x="0" y="0"/>
                <wp:positionH relativeFrom="page">
                  <wp:align>left</wp:align>
                </wp:positionH>
                <wp:positionV relativeFrom="paragraph">
                  <wp:posOffset>66675</wp:posOffset>
                </wp:positionV>
                <wp:extent cx="8688141" cy="0"/>
                <wp:effectExtent l="0" t="0" r="0" b="0"/>
                <wp:wrapNone/>
                <wp:docPr id="337537501" name="Straight Connector 337537501"/>
                <wp:cNvGraphicFramePr/>
                <a:graphic xmlns:a="http://schemas.openxmlformats.org/drawingml/2006/main">
                  <a:graphicData uri="http://schemas.microsoft.com/office/word/2010/wordprocessingShape">
                    <wps:wsp>
                      <wps:cNvCnPr/>
                      <wps:spPr>
                        <a:xfrm>
                          <a:off x="0" y="0"/>
                          <a:ext cx="8688141" cy="0"/>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7329F" id="Straight Connector 337537501" o:spid="_x0000_s1026" style="position:absolute;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5.25pt" to="684.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" strokecolor="#ed7d31 [3205]" strokeweight="1.25pt">
                <v:stroke joinstyle="miter"/>
                <w10:wrap anchorx="page"/>
              </v:line>
            </w:pict>
          </mc:Fallback>
        </mc:AlternateContent>
      </w:r>
    </w:p>
    <w:p w14:paraId="4E164662" w14:textId="33B63A37" w:rsidR="00D85529" w:rsidRDefault="00D85529" w:rsidP="00D85529">
      <w:pPr>
        <w:spacing w:before="9"/>
        <w:textAlignment w:val="baseline"/>
        <w:rPr>
          <w:rFonts w:eastAsia="Candara" w:cs="Arial"/>
          <w:bCs/>
          <w:spacing w:val="-2"/>
          <w:szCs w:val="24"/>
        </w:rPr>
      </w:pPr>
      <w:r w:rsidRPr="00D85529">
        <w:rPr>
          <w:rFonts w:eastAsia="Candara" w:cs="Arial"/>
          <w:bCs/>
          <w:spacing w:val="-2"/>
          <w:szCs w:val="24"/>
        </w:rPr>
        <w:t xml:space="preserve">Benefits payable on the death of a member of the Local Government Pension Scheme (LGPS) include pensions for a surviving husband, wife or civil partner, </w:t>
      </w:r>
      <w:r w:rsidR="009E77FA" w:rsidRPr="00D85529">
        <w:rPr>
          <w:rFonts w:eastAsia="Candara" w:cs="Arial"/>
          <w:bCs/>
          <w:spacing w:val="-2"/>
          <w:szCs w:val="24"/>
        </w:rPr>
        <w:t>dependent</w:t>
      </w:r>
      <w:r w:rsidRPr="00D85529">
        <w:rPr>
          <w:rFonts w:eastAsia="Candara" w:cs="Arial"/>
          <w:bCs/>
          <w:spacing w:val="-2"/>
          <w:szCs w:val="24"/>
        </w:rPr>
        <w:t xml:space="preserve"> children and since 1 April 2008 for a co</w:t>
      </w:r>
      <w:r w:rsidR="0043125D">
        <w:rPr>
          <w:rFonts w:eastAsia="Candara" w:cs="Arial"/>
          <w:bCs/>
          <w:spacing w:val="-2"/>
          <w:szCs w:val="24"/>
        </w:rPr>
        <w:t>-</w:t>
      </w:r>
      <w:r w:rsidRPr="00D85529">
        <w:rPr>
          <w:rFonts w:eastAsia="Candara" w:cs="Arial"/>
          <w:bCs/>
          <w:spacing w:val="-2"/>
          <w:szCs w:val="24"/>
        </w:rPr>
        <w:t>habiting partner.</w:t>
      </w:r>
    </w:p>
    <w:p w14:paraId="3F324A69" w14:textId="77777777" w:rsidR="00255E18" w:rsidRDefault="00255E18" w:rsidP="00D85529">
      <w:pPr>
        <w:spacing w:before="9"/>
        <w:textAlignment w:val="baseline"/>
        <w:rPr>
          <w:rFonts w:eastAsia="Candara" w:cs="Arial"/>
          <w:bCs/>
          <w:spacing w:val="-2"/>
          <w:szCs w:val="24"/>
        </w:rPr>
      </w:pPr>
    </w:p>
    <w:p w14:paraId="4563F077" w14:textId="23047F16" w:rsidR="0025231F" w:rsidRPr="00FD3B59" w:rsidRDefault="0025231F" w:rsidP="00255E18">
      <w:proofErr w:type="gramStart"/>
      <w:r w:rsidRPr="00FD3B59">
        <w:t>As long as</w:t>
      </w:r>
      <w:proofErr w:type="gramEnd"/>
      <w:r w:rsidRPr="00FD3B59">
        <w:t xml:space="preserve"> you have contributed to the LGPS since 1 April 2008 a survivor’s pension will automatically be payable to a co</w:t>
      </w:r>
      <w:r w:rsidR="00304C7B">
        <w:t>-</w:t>
      </w:r>
      <w:r w:rsidRPr="00FD3B59">
        <w:t xml:space="preserve">habiting partner, of either the opposite or same </w:t>
      </w:r>
      <w:r w:rsidRPr="00FD3B59">
        <w:br/>
        <w:t>sex, with whom you have not entered into marriage or formed a civil partnership.</w:t>
      </w:r>
    </w:p>
    <w:p w14:paraId="0A0BBEB4" w14:textId="77777777" w:rsidR="002B5476" w:rsidRDefault="002B5476" w:rsidP="00255E18">
      <w:pPr>
        <w:pStyle w:val="Heading2"/>
        <w:rPr>
          <w:rFonts w:eastAsia="Candara"/>
          <w:w w:val="105"/>
        </w:rPr>
      </w:pPr>
    </w:p>
    <w:p w14:paraId="4CA69AA9" w14:textId="3D3DE1C9" w:rsidR="00AE446F" w:rsidRPr="00AE446F" w:rsidRDefault="00AE446F" w:rsidP="00255E18">
      <w:pPr>
        <w:pStyle w:val="Heading2"/>
        <w:rPr>
          <w:rFonts w:eastAsia="Candara"/>
          <w:spacing w:val="-7"/>
          <w:w w:val="105"/>
        </w:rPr>
      </w:pPr>
      <w:r w:rsidRPr="00AE446F">
        <w:rPr>
          <w:rFonts w:eastAsia="Candara"/>
          <w:w w:val="105"/>
        </w:rPr>
        <w:t>What is a Co</w:t>
      </w:r>
      <w:r w:rsidR="00304C7B">
        <w:rPr>
          <w:rFonts w:eastAsia="Candara"/>
          <w:w w:val="105"/>
        </w:rPr>
        <w:t>-</w:t>
      </w:r>
      <w:r w:rsidRPr="00AE446F">
        <w:rPr>
          <w:rFonts w:eastAsia="Candara"/>
          <w:w w:val="105"/>
        </w:rPr>
        <w:t>habiting</w:t>
      </w:r>
      <w:r>
        <w:rPr>
          <w:rFonts w:eastAsia="Candara"/>
          <w:w w:val="105"/>
        </w:rPr>
        <w:t xml:space="preserve"> </w:t>
      </w:r>
      <w:r w:rsidRPr="00AE446F">
        <w:rPr>
          <w:rFonts w:eastAsia="Candara"/>
          <w:spacing w:val="-7"/>
          <w:w w:val="105"/>
        </w:rPr>
        <w:t>Partnership?</w:t>
      </w:r>
    </w:p>
    <w:p w14:paraId="2E8822D5" w14:textId="61DF129A" w:rsidR="00AE446F" w:rsidRPr="00AE446F" w:rsidRDefault="00AE446F" w:rsidP="00AE446F">
      <w:pPr>
        <w:spacing w:before="132" w:line="300" w:lineRule="exact"/>
        <w:ind w:left="72"/>
        <w:textAlignment w:val="baseline"/>
        <w:rPr>
          <w:rFonts w:eastAsia="Candara" w:cs="Arial"/>
          <w:spacing w:val="-2"/>
          <w:szCs w:val="24"/>
        </w:rPr>
      </w:pPr>
      <w:r w:rsidRPr="00AE446F">
        <w:rPr>
          <w:rFonts w:eastAsia="Candara" w:cs="Arial"/>
          <w:spacing w:val="-2"/>
          <w:szCs w:val="24"/>
        </w:rPr>
        <w:t>For a co</w:t>
      </w:r>
      <w:r w:rsidR="00304C7B">
        <w:rPr>
          <w:rFonts w:eastAsia="Candara" w:cs="Arial"/>
          <w:spacing w:val="-2"/>
          <w:szCs w:val="24"/>
        </w:rPr>
        <w:t>-</w:t>
      </w:r>
      <w:r w:rsidRPr="00AE446F">
        <w:rPr>
          <w:rFonts w:eastAsia="Candara" w:cs="Arial"/>
          <w:spacing w:val="-2"/>
          <w:szCs w:val="24"/>
        </w:rPr>
        <w:t>habiting partner to qualify for a survivor’s pension these following statements must be satisfied at the time of death:</w:t>
      </w:r>
    </w:p>
    <w:p w14:paraId="37AD0C43" w14:textId="63D92752" w:rsidR="00AE446F" w:rsidRPr="00AE446F" w:rsidRDefault="00AE446F" w:rsidP="00AE446F">
      <w:pPr>
        <w:numPr>
          <w:ilvl w:val="0"/>
          <w:numId w:val="12"/>
        </w:numPr>
        <w:tabs>
          <w:tab w:val="clear" w:pos="432"/>
          <w:tab w:val="left" w:pos="504"/>
        </w:tabs>
        <w:spacing w:before="167" w:line="303" w:lineRule="exact"/>
        <w:ind w:left="504" w:right="216" w:hanging="432"/>
        <w:textAlignment w:val="baseline"/>
        <w:rPr>
          <w:rFonts w:eastAsia="Candara" w:cs="Arial"/>
          <w:spacing w:val="-2"/>
          <w:szCs w:val="24"/>
        </w:rPr>
      </w:pPr>
      <w:r w:rsidRPr="00AE446F">
        <w:rPr>
          <w:rFonts w:eastAsia="Candara" w:cs="Arial"/>
          <w:spacing w:val="-2"/>
          <w:szCs w:val="24"/>
        </w:rPr>
        <w:t>Your co</w:t>
      </w:r>
      <w:r w:rsidR="00304C7B">
        <w:rPr>
          <w:rFonts w:eastAsia="Candara" w:cs="Arial"/>
          <w:spacing w:val="-2"/>
          <w:szCs w:val="24"/>
        </w:rPr>
        <w:t>-</w:t>
      </w:r>
      <w:r w:rsidRPr="00AE446F">
        <w:rPr>
          <w:rFonts w:eastAsia="Candara" w:cs="Arial"/>
          <w:spacing w:val="-2"/>
          <w:szCs w:val="24"/>
        </w:rPr>
        <w:t xml:space="preserve">habitation </w:t>
      </w:r>
      <w:proofErr w:type="gramStart"/>
      <w:r w:rsidRPr="00AE446F">
        <w:rPr>
          <w:rFonts w:eastAsia="Candara" w:cs="Arial"/>
          <w:spacing w:val="-2"/>
          <w:szCs w:val="24"/>
        </w:rPr>
        <w:t>had</w:t>
      </w:r>
      <w:proofErr w:type="gramEnd"/>
      <w:r w:rsidRPr="00AE446F">
        <w:rPr>
          <w:rFonts w:eastAsia="Candara" w:cs="Arial"/>
          <w:spacing w:val="-2"/>
          <w:szCs w:val="24"/>
        </w:rPr>
        <w:t xml:space="preserve"> been continuous for at least 2 years;</w:t>
      </w:r>
    </w:p>
    <w:p w14:paraId="04BC39BD" w14:textId="1CC6602A" w:rsidR="00AE446F" w:rsidRPr="00AE446F" w:rsidRDefault="00AE446F" w:rsidP="00AE446F">
      <w:pPr>
        <w:numPr>
          <w:ilvl w:val="0"/>
          <w:numId w:val="12"/>
        </w:numPr>
        <w:tabs>
          <w:tab w:val="clear" w:pos="432"/>
          <w:tab w:val="left" w:pos="504"/>
        </w:tabs>
        <w:spacing w:before="173" w:line="300" w:lineRule="exact"/>
        <w:ind w:left="504" w:right="288" w:hanging="432"/>
        <w:textAlignment w:val="baseline"/>
        <w:rPr>
          <w:rFonts w:eastAsia="Candara" w:cs="Arial"/>
          <w:spacing w:val="-2"/>
          <w:szCs w:val="24"/>
        </w:rPr>
      </w:pPr>
      <w:r w:rsidRPr="00AE446F">
        <w:rPr>
          <w:rFonts w:eastAsia="Candara" w:cs="Arial"/>
          <w:spacing w:val="-2"/>
          <w:szCs w:val="24"/>
        </w:rPr>
        <w:t>Both you and your co</w:t>
      </w:r>
      <w:r w:rsidR="00304C7B">
        <w:rPr>
          <w:rFonts w:eastAsia="Candara" w:cs="Arial"/>
          <w:spacing w:val="-2"/>
          <w:szCs w:val="24"/>
        </w:rPr>
        <w:t>-</w:t>
      </w:r>
      <w:r w:rsidRPr="00AE446F">
        <w:rPr>
          <w:rFonts w:eastAsia="Candara" w:cs="Arial"/>
          <w:spacing w:val="-2"/>
          <w:szCs w:val="24"/>
        </w:rPr>
        <w:t xml:space="preserve">habiting partner were free to marry each other or </w:t>
      </w:r>
      <w:proofErr w:type="gramStart"/>
      <w:r w:rsidRPr="00AE446F">
        <w:rPr>
          <w:rFonts w:eastAsia="Candara" w:cs="Arial"/>
          <w:spacing w:val="-2"/>
          <w:szCs w:val="24"/>
        </w:rPr>
        <w:t>enter into</w:t>
      </w:r>
      <w:proofErr w:type="gramEnd"/>
      <w:r w:rsidRPr="00AE446F">
        <w:rPr>
          <w:rFonts w:eastAsia="Candara" w:cs="Arial"/>
          <w:spacing w:val="-2"/>
          <w:szCs w:val="24"/>
        </w:rPr>
        <w:t xml:space="preserve"> a civil partnership with each other;</w:t>
      </w:r>
    </w:p>
    <w:p w14:paraId="43FFC181" w14:textId="0163E9E7" w:rsidR="00AE446F" w:rsidRPr="00AE446F" w:rsidRDefault="00AE446F" w:rsidP="00AE446F">
      <w:pPr>
        <w:numPr>
          <w:ilvl w:val="0"/>
          <w:numId w:val="12"/>
        </w:numPr>
        <w:tabs>
          <w:tab w:val="clear" w:pos="432"/>
          <w:tab w:val="left" w:pos="504"/>
        </w:tabs>
        <w:spacing w:before="165" w:line="300" w:lineRule="exact"/>
        <w:ind w:left="504" w:right="216" w:hanging="432"/>
        <w:textAlignment w:val="baseline"/>
        <w:rPr>
          <w:rFonts w:eastAsia="Candara" w:cs="Arial"/>
          <w:szCs w:val="24"/>
        </w:rPr>
      </w:pPr>
      <w:r w:rsidRPr="00AE446F">
        <w:rPr>
          <w:rFonts w:eastAsia="Candara" w:cs="Arial"/>
          <w:szCs w:val="24"/>
        </w:rPr>
        <w:t>You and your co</w:t>
      </w:r>
      <w:r w:rsidR="00304C7B">
        <w:rPr>
          <w:rFonts w:eastAsia="Candara" w:cs="Arial"/>
          <w:szCs w:val="24"/>
        </w:rPr>
        <w:t>-</w:t>
      </w:r>
      <w:r w:rsidRPr="00AE446F">
        <w:rPr>
          <w:rFonts w:eastAsia="Candara" w:cs="Arial"/>
          <w:szCs w:val="24"/>
        </w:rPr>
        <w:t>habiting partner had been living together as if you were husband and wife or civil partners for at least 2 years;</w:t>
      </w:r>
    </w:p>
    <w:p w14:paraId="45AF5465" w14:textId="7110F0B2" w:rsidR="00AE446F" w:rsidRPr="00AE446F" w:rsidRDefault="00AE446F" w:rsidP="00AE446F">
      <w:pPr>
        <w:numPr>
          <w:ilvl w:val="0"/>
          <w:numId w:val="12"/>
        </w:numPr>
        <w:tabs>
          <w:tab w:val="clear" w:pos="432"/>
          <w:tab w:val="left" w:pos="504"/>
        </w:tabs>
        <w:spacing w:before="173" w:line="300" w:lineRule="exact"/>
        <w:ind w:left="504" w:right="288" w:hanging="432"/>
        <w:textAlignment w:val="baseline"/>
        <w:rPr>
          <w:rFonts w:eastAsia="Candara" w:cs="Arial"/>
          <w:spacing w:val="-2"/>
          <w:szCs w:val="24"/>
        </w:rPr>
      </w:pPr>
      <w:r w:rsidRPr="00AE446F">
        <w:rPr>
          <w:rFonts w:eastAsia="Candara" w:cs="Arial"/>
          <w:spacing w:val="-2"/>
          <w:szCs w:val="24"/>
        </w:rPr>
        <w:t xml:space="preserve">Neither you </w:t>
      </w:r>
      <w:proofErr w:type="gramStart"/>
      <w:r w:rsidRPr="00AE446F">
        <w:rPr>
          <w:rFonts w:eastAsia="Candara" w:cs="Arial"/>
          <w:spacing w:val="-2"/>
          <w:szCs w:val="24"/>
        </w:rPr>
        <w:t>or</w:t>
      </w:r>
      <w:proofErr w:type="gramEnd"/>
      <w:r w:rsidRPr="00AE446F">
        <w:rPr>
          <w:rFonts w:eastAsia="Candara" w:cs="Arial"/>
          <w:spacing w:val="-2"/>
          <w:szCs w:val="24"/>
        </w:rPr>
        <w:t xml:space="preserve"> your co</w:t>
      </w:r>
      <w:r w:rsidR="00304C7B">
        <w:rPr>
          <w:rFonts w:eastAsia="Candara" w:cs="Arial"/>
          <w:spacing w:val="-2"/>
          <w:szCs w:val="24"/>
        </w:rPr>
        <w:t>-</w:t>
      </w:r>
      <w:r w:rsidRPr="00AE446F">
        <w:rPr>
          <w:rFonts w:eastAsia="Candara" w:cs="Arial"/>
          <w:spacing w:val="-2"/>
          <w:szCs w:val="24"/>
        </w:rPr>
        <w:t>habiting partner had been living with someone else as if husband or wife or civil partners; and</w:t>
      </w:r>
    </w:p>
    <w:p w14:paraId="72457B0F" w14:textId="1AD66D11" w:rsidR="00AE446F" w:rsidRDefault="00AE446F" w:rsidP="00AE446F">
      <w:pPr>
        <w:numPr>
          <w:ilvl w:val="0"/>
          <w:numId w:val="12"/>
        </w:numPr>
        <w:tabs>
          <w:tab w:val="clear" w:pos="432"/>
          <w:tab w:val="left" w:pos="504"/>
        </w:tabs>
        <w:spacing w:before="169" w:after="55" w:line="299" w:lineRule="exact"/>
        <w:ind w:left="504" w:hanging="432"/>
        <w:textAlignment w:val="baseline"/>
        <w:rPr>
          <w:rFonts w:eastAsia="Candara" w:cs="Arial"/>
          <w:szCs w:val="24"/>
        </w:rPr>
      </w:pPr>
      <w:r w:rsidRPr="00AE446F">
        <w:rPr>
          <w:rFonts w:eastAsia="Candara" w:cs="Arial"/>
          <w:szCs w:val="24"/>
        </w:rPr>
        <w:t>Either your co</w:t>
      </w:r>
      <w:r w:rsidR="0043125D">
        <w:rPr>
          <w:rFonts w:eastAsia="Candara" w:cs="Arial"/>
          <w:szCs w:val="24"/>
        </w:rPr>
        <w:t>-</w:t>
      </w:r>
      <w:r w:rsidRPr="00AE446F">
        <w:rPr>
          <w:rFonts w:eastAsia="Candara" w:cs="Arial"/>
          <w:szCs w:val="24"/>
        </w:rPr>
        <w:t xml:space="preserve">habiting partner was financially dependent upon </w:t>
      </w:r>
      <w:proofErr w:type="gramStart"/>
      <w:r w:rsidRPr="00AE446F">
        <w:rPr>
          <w:rFonts w:eastAsia="Candara" w:cs="Arial"/>
          <w:szCs w:val="24"/>
        </w:rPr>
        <w:t>you</w:t>
      </w:r>
      <w:proofErr w:type="gramEnd"/>
      <w:r w:rsidRPr="00AE446F">
        <w:rPr>
          <w:rFonts w:eastAsia="Candara" w:cs="Arial"/>
          <w:szCs w:val="24"/>
        </w:rPr>
        <w:t xml:space="preserve"> or you were financially inter-dependent upon each other.</w:t>
      </w:r>
    </w:p>
    <w:p w14:paraId="6BBA4737" w14:textId="77777777" w:rsidR="00A93903" w:rsidRDefault="00A93903" w:rsidP="00255E18">
      <w:pPr>
        <w:pStyle w:val="Heading2"/>
        <w:rPr>
          <w:rFonts w:eastAsia="Candara"/>
        </w:rPr>
      </w:pPr>
    </w:p>
    <w:p w14:paraId="782180B2" w14:textId="217A4BCA" w:rsidR="00BA6E40" w:rsidRDefault="00BA6E40" w:rsidP="00255E18">
      <w:pPr>
        <w:pStyle w:val="Heading2"/>
        <w:rPr>
          <w:rFonts w:eastAsia="Candara"/>
        </w:rPr>
      </w:pPr>
      <w:r w:rsidRPr="00BA6E40">
        <w:rPr>
          <w:rFonts w:eastAsia="Candara"/>
        </w:rPr>
        <w:t>Nominating your co</w:t>
      </w:r>
      <w:r w:rsidR="0043125D">
        <w:rPr>
          <w:rFonts w:eastAsia="Candara"/>
        </w:rPr>
        <w:t>-</w:t>
      </w:r>
      <w:r w:rsidRPr="00BA6E40">
        <w:rPr>
          <w:rFonts w:eastAsia="Candara"/>
        </w:rPr>
        <w:t>habiting partner</w:t>
      </w:r>
    </w:p>
    <w:p w14:paraId="246137CB" w14:textId="77777777" w:rsidR="00255E18" w:rsidRPr="00255E18" w:rsidRDefault="00255E18" w:rsidP="00255E18"/>
    <w:p w14:paraId="38532DB1" w14:textId="5452C842" w:rsidR="00BA6E40" w:rsidRPr="00BA6E40" w:rsidRDefault="00BA6E40" w:rsidP="00255E18">
      <w:r w:rsidRPr="00BA6E40">
        <w:t>From 1 April 2014 a survivor’s pension will automatically be payable to your co</w:t>
      </w:r>
      <w:r w:rsidR="0043125D">
        <w:t>-</w:t>
      </w:r>
      <w:r w:rsidRPr="00BA6E40">
        <w:t xml:space="preserve">habiting partner without the need for you to nominate them (providing that the above conditions are satisfied). </w:t>
      </w:r>
      <w:r w:rsidR="007419E9" w:rsidRPr="00BA6E40">
        <w:t>However,</w:t>
      </w:r>
      <w:r w:rsidRPr="00BA6E40">
        <w:t xml:space="preserve"> we have provided a form on </w:t>
      </w:r>
      <w:r w:rsidRPr="00CE3B55">
        <w:t xml:space="preserve">page </w:t>
      </w:r>
      <w:r w:rsidR="00CE3B55" w:rsidRPr="00CE3B55">
        <w:t xml:space="preserve">4 </w:t>
      </w:r>
      <w:r w:rsidRPr="00BA6E40">
        <w:t>of this factsheet to allow you to notify us of your co</w:t>
      </w:r>
      <w:r w:rsidR="0043125D">
        <w:t>-</w:t>
      </w:r>
      <w:r w:rsidRPr="00BA6E40">
        <w:t>habiting partner if you wish. These details will be held on your pension record for information purposes only.</w:t>
      </w:r>
    </w:p>
    <w:p w14:paraId="7990669C" w14:textId="7D44A5EC" w:rsidR="00BA6E40" w:rsidRDefault="00BA6E40" w:rsidP="00255E18">
      <w:pPr>
        <w:rPr>
          <w:spacing w:val="-2"/>
        </w:rPr>
      </w:pPr>
    </w:p>
    <w:p w14:paraId="4D9E52C2" w14:textId="16C861ED" w:rsidR="008653F7" w:rsidRPr="00405EF6" w:rsidRDefault="008653F7" w:rsidP="002F5D21">
      <w:pPr>
        <w:spacing w:before="9"/>
        <w:textAlignment w:val="baseline"/>
        <w:rPr>
          <w:rFonts w:eastAsia="Candara" w:cs="Arial"/>
          <w:bCs/>
          <w:spacing w:val="-2"/>
          <w:szCs w:val="24"/>
        </w:rPr>
      </w:pPr>
      <w:r w:rsidRPr="00405EF6">
        <w:rPr>
          <w:rFonts w:eastAsia="Candara" w:cs="Arial"/>
          <w:bCs/>
          <w:spacing w:val="-2"/>
          <w:szCs w:val="24"/>
        </w:rPr>
        <w:t>A co</w:t>
      </w:r>
      <w:r w:rsidR="0043125D">
        <w:rPr>
          <w:rFonts w:eastAsia="Candara" w:cs="Arial"/>
          <w:bCs/>
          <w:spacing w:val="-2"/>
          <w:szCs w:val="24"/>
        </w:rPr>
        <w:t>-</w:t>
      </w:r>
      <w:r w:rsidRPr="00405EF6">
        <w:rPr>
          <w:rFonts w:eastAsia="Candara" w:cs="Arial"/>
          <w:bCs/>
          <w:spacing w:val="-2"/>
          <w:szCs w:val="24"/>
        </w:rPr>
        <w:t xml:space="preserve">habiting partner’s pension </w:t>
      </w:r>
      <w:r w:rsidRPr="00405EF6">
        <w:rPr>
          <w:rFonts w:eastAsia="Candara" w:cs="Arial"/>
          <w:b/>
          <w:spacing w:val="-2"/>
          <w:szCs w:val="24"/>
          <w:u w:val="single"/>
        </w:rPr>
        <w:t>is not</w:t>
      </w:r>
      <w:r w:rsidRPr="00405EF6">
        <w:rPr>
          <w:rFonts w:eastAsia="Candara" w:cs="Arial"/>
          <w:bCs/>
          <w:spacing w:val="-2"/>
          <w:szCs w:val="24"/>
        </w:rPr>
        <w:t xml:space="preserve"> payable</w:t>
      </w:r>
      <w:r w:rsidR="00405EF6" w:rsidRPr="00405EF6">
        <w:rPr>
          <w:rFonts w:eastAsia="Candara" w:cs="Arial"/>
          <w:bCs/>
          <w:spacing w:val="-2"/>
          <w:szCs w:val="24"/>
        </w:rPr>
        <w:t>;</w:t>
      </w:r>
    </w:p>
    <w:p w14:paraId="1BBF9387" w14:textId="53DAFAA0" w:rsidR="008653F7" w:rsidRPr="00405EF6" w:rsidRDefault="008653F7" w:rsidP="008653F7">
      <w:pPr>
        <w:numPr>
          <w:ilvl w:val="0"/>
          <w:numId w:val="13"/>
        </w:numPr>
        <w:spacing w:line="296" w:lineRule="exact"/>
        <w:ind w:left="360" w:hanging="360"/>
        <w:textAlignment w:val="baseline"/>
        <w:rPr>
          <w:rFonts w:eastAsia="Candara" w:cs="Arial"/>
        </w:rPr>
      </w:pPr>
      <w:r w:rsidRPr="00405EF6">
        <w:rPr>
          <w:rFonts w:eastAsia="Candara" w:cs="Arial"/>
        </w:rPr>
        <w:t>You are married, in which case your husband or wife automatically qualifies for a survivor’s pension in the event of your death</w:t>
      </w:r>
    </w:p>
    <w:p w14:paraId="1F8B63D5" w14:textId="257F0740" w:rsidR="008653F7" w:rsidRPr="00405EF6" w:rsidRDefault="008653F7" w:rsidP="008653F7">
      <w:pPr>
        <w:numPr>
          <w:ilvl w:val="0"/>
          <w:numId w:val="13"/>
        </w:numPr>
        <w:spacing w:before="116" w:line="297" w:lineRule="exact"/>
        <w:ind w:left="360" w:hanging="360"/>
        <w:textAlignment w:val="baseline"/>
        <w:rPr>
          <w:rFonts w:eastAsia="Candara" w:cs="Arial"/>
          <w:spacing w:val="-2"/>
        </w:rPr>
      </w:pPr>
      <w:r w:rsidRPr="00405EF6">
        <w:rPr>
          <w:rFonts w:eastAsia="Candara" w:cs="Arial"/>
          <w:spacing w:val="-2"/>
        </w:rPr>
        <w:t>You have formerly registered your partnership under the Civil Partnership Act 2004 as your civil partner automatically qualifies for a survivor’s pension in the event of your death</w:t>
      </w:r>
    </w:p>
    <w:p w14:paraId="509CA672" w14:textId="77777777" w:rsidR="002B5476" w:rsidRDefault="002B5476" w:rsidP="009A76DA">
      <w:pPr>
        <w:pStyle w:val="Heading1"/>
        <w:rPr>
          <w:rFonts w:eastAsia="Candara"/>
        </w:rPr>
      </w:pPr>
    </w:p>
    <w:p w14:paraId="411F0628" w14:textId="707543DE" w:rsidR="00CD5CD4" w:rsidRDefault="00CD5CD4" w:rsidP="009A76DA">
      <w:pPr>
        <w:pStyle w:val="Heading1"/>
        <w:rPr>
          <w:rFonts w:eastAsia="Candara"/>
        </w:rPr>
      </w:pPr>
      <w:r>
        <w:rPr>
          <w:rFonts w:eastAsia="Candara"/>
        </w:rPr>
        <w:t xml:space="preserve">Q &amp; A </w:t>
      </w:r>
    </w:p>
    <w:p w14:paraId="6373ACEE" w14:textId="5DB98D77" w:rsidR="00703624" w:rsidRDefault="002E70AA" w:rsidP="00CD5CD4">
      <w:pPr>
        <w:pStyle w:val="Heading2"/>
        <w:rPr>
          <w:rFonts w:eastAsia="Candara"/>
        </w:rPr>
      </w:pPr>
      <w:r w:rsidRPr="008749A6">
        <w:rPr>
          <w:noProof/>
          <w:sz w:val="28"/>
          <w:szCs w:val="24"/>
          <w14:textOutline w14:w="15875" w14:cap="rnd" w14:cmpd="sng" w14:algn="ctr">
            <w14:solidFill>
              <w14:schemeClr w14:val="accent2"/>
            </w14:solidFill>
            <w14:prstDash w14:val="solid"/>
            <w14:bevel/>
          </w14:textOutline>
        </w:rPr>
        <mc:AlternateContent>
          <mc:Choice Requires="wps">
            <w:drawing>
              <wp:anchor distT="0" distB="0" distL="114300" distR="114300" simplePos="0" relativeHeight="251682816" behindDoc="0" locked="0" layoutInCell="1" allowOverlap="1" wp14:anchorId="350C3015" wp14:editId="0D37E2DE">
                <wp:simplePos x="0" y="0"/>
                <wp:positionH relativeFrom="page">
                  <wp:align>left</wp:align>
                </wp:positionH>
                <wp:positionV relativeFrom="paragraph">
                  <wp:posOffset>94615</wp:posOffset>
                </wp:positionV>
                <wp:extent cx="8688141" cy="0"/>
                <wp:effectExtent l="0" t="0" r="0" b="0"/>
                <wp:wrapNone/>
                <wp:docPr id="1513227956" name="Straight Connector 1513227956"/>
                <wp:cNvGraphicFramePr/>
                <a:graphic xmlns:a="http://schemas.openxmlformats.org/drawingml/2006/main">
                  <a:graphicData uri="http://schemas.microsoft.com/office/word/2010/wordprocessingShape">
                    <wps:wsp>
                      <wps:cNvCnPr/>
                      <wps:spPr>
                        <a:xfrm>
                          <a:off x="0" y="0"/>
                          <a:ext cx="8688141"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E24E49" id="Straight Connector 1513227956" o:spid="_x0000_s1026" style="position:absolute;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7.45pt" to="684.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" strokecolor="#ed7d31" strokeweight="1.25pt">
                <v:stroke joinstyle="miter"/>
                <w10:wrap anchorx="page"/>
              </v:line>
            </w:pict>
          </mc:Fallback>
        </mc:AlternateContent>
      </w:r>
    </w:p>
    <w:p w14:paraId="0C25816C" w14:textId="4C3265F4" w:rsidR="00CD5CD4" w:rsidRDefault="00CD5CD4" w:rsidP="00CD5CD4">
      <w:pPr>
        <w:pStyle w:val="Heading2"/>
        <w:rPr>
          <w:rFonts w:eastAsia="Candara"/>
        </w:rPr>
      </w:pPr>
      <w:r w:rsidRPr="00CD5CD4">
        <w:rPr>
          <w:rFonts w:eastAsia="Candara"/>
        </w:rPr>
        <w:t xml:space="preserve">Can you clarify the term </w:t>
      </w:r>
      <w:r w:rsidR="005A6F90" w:rsidRPr="005A6F90">
        <w:rPr>
          <w:rFonts w:eastAsia="Candara"/>
          <w:i/>
          <w:iCs/>
          <w:spacing w:val="4"/>
        </w:rPr>
        <w:t>‘free</w:t>
      </w:r>
      <w:r w:rsidRPr="005A6F90">
        <w:rPr>
          <w:rFonts w:eastAsia="Candara"/>
          <w:i/>
          <w:iCs/>
          <w:spacing w:val="4"/>
        </w:rPr>
        <w:t xml:space="preserve"> to marry or enter into </w:t>
      </w:r>
      <w:r w:rsidRPr="005A6F90">
        <w:rPr>
          <w:rFonts w:eastAsia="Candara"/>
          <w:i/>
          <w:iCs/>
        </w:rPr>
        <w:t>a civil partnership?</w:t>
      </w:r>
      <w:r w:rsidR="005A6F90" w:rsidRPr="005A6F90">
        <w:rPr>
          <w:rFonts w:eastAsia="Candara"/>
          <w:i/>
          <w:iCs/>
        </w:rPr>
        <w:t>’</w:t>
      </w:r>
    </w:p>
    <w:p w14:paraId="4439957A" w14:textId="77777777" w:rsidR="00255E18" w:rsidRPr="00255E18" w:rsidRDefault="00255E18" w:rsidP="00255E18"/>
    <w:p w14:paraId="15E2C123" w14:textId="70283884" w:rsidR="00CD5CD4" w:rsidRDefault="00CD5CD4" w:rsidP="00255E18">
      <w:r w:rsidRPr="00CD5CD4">
        <w:t xml:space="preserve">Anyone who is already married or who has already </w:t>
      </w:r>
      <w:proofErr w:type="gramStart"/>
      <w:r w:rsidRPr="00CD5CD4">
        <w:t>entered into</w:t>
      </w:r>
      <w:proofErr w:type="gramEnd"/>
      <w:r w:rsidRPr="00CD5CD4">
        <w:t xml:space="preserve"> a civil partnership, is not free to marry or </w:t>
      </w:r>
      <w:proofErr w:type="gramStart"/>
      <w:r w:rsidRPr="00CD5CD4">
        <w:t>enter into</w:t>
      </w:r>
      <w:proofErr w:type="gramEnd"/>
      <w:r w:rsidRPr="00CD5CD4">
        <w:t xml:space="preserve"> a civil partnership with their co</w:t>
      </w:r>
      <w:r w:rsidR="0043125D">
        <w:t>-</w:t>
      </w:r>
      <w:r w:rsidRPr="00CD5CD4">
        <w:t xml:space="preserve">habiting partner. There are also restrictions placed upon a person marrying or </w:t>
      </w:r>
      <w:proofErr w:type="gramStart"/>
      <w:r w:rsidRPr="00CD5CD4">
        <w:t>entering into</w:t>
      </w:r>
      <w:proofErr w:type="gramEnd"/>
      <w:r w:rsidRPr="00CD5CD4">
        <w:t xml:space="preserve"> a civil partnership with certain close relatives e.g. parent, brother or sister, </w:t>
      </w:r>
      <w:proofErr w:type="gramStart"/>
      <w:r w:rsidRPr="00CD5CD4">
        <w:t>grandparent</w:t>
      </w:r>
      <w:proofErr w:type="gramEnd"/>
      <w:r w:rsidRPr="00CD5CD4">
        <w:t>, uncle or auntie, niece or nephew.</w:t>
      </w:r>
    </w:p>
    <w:p w14:paraId="520D1FEE" w14:textId="77777777" w:rsidR="00255E18" w:rsidRPr="00CD5CD4" w:rsidRDefault="00255E18" w:rsidP="00255E18"/>
    <w:p w14:paraId="37181855" w14:textId="5C8ED097" w:rsidR="00CD5CD4" w:rsidRDefault="00CD5CD4" w:rsidP="00255E18">
      <w:r w:rsidRPr="00CD5CD4">
        <w:t xml:space="preserve">If either you or your partner </w:t>
      </w:r>
      <w:proofErr w:type="gramStart"/>
      <w:r w:rsidRPr="00CD5CD4">
        <w:t>are</w:t>
      </w:r>
      <w:proofErr w:type="gramEnd"/>
      <w:r w:rsidRPr="00CD5CD4">
        <w:t xml:space="preserve"> currently married to, or have </w:t>
      </w:r>
      <w:proofErr w:type="gramStart"/>
      <w:r w:rsidRPr="00CD5CD4">
        <w:t>entered into</w:t>
      </w:r>
      <w:proofErr w:type="gramEnd"/>
      <w:r w:rsidRPr="00CD5CD4">
        <w:t xml:space="preserve"> a civil partnership with, another person and that marriage or civil partnership has not been dissolved, even though you are living in an “unmarried” partnership, a co</w:t>
      </w:r>
      <w:r w:rsidR="0043125D">
        <w:t>-</w:t>
      </w:r>
      <w:r w:rsidRPr="00CD5CD4">
        <w:t xml:space="preserve">habiting partnership will not be </w:t>
      </w:r>
      <w:r w:rsidR="007419E9" w:rsidRPr="00CD5CD4">
        <w:t>recognized</w:t>
      </w:r>
      <w:r w:rsidRPr="00CD5CD4">
        <w:t xml:space="preserve"> under the LGPS. This will be the case until such time as the marriage or civil partnership is dissolved and until that time, your legal husband, wife or civil partner will be entitled to survivor’s benefits upon your death.</w:t>
      </w:r>
    </w:p>
    <w:p w14:paraId="6DE5169B" w14:textId="77777777" w:rsidR="00255E18" w:rsidRPr="00CD5CD4" w:rsidRDefault="00255E18" w:rsidP="00255E18"/>
    <w:p w14:paraId="4036B8BC" w14:textId="473042DB" w:rsidR="000E3740" w:rsidRDefault="00CD5CD4" w:rsidP="00255E18">
      <w:r w:rsidRPr="00CD5CD4">
        <w:t>If your marriage or civil partnership has been dissolved it will still be 2 years from the date of dissolution before a co</w:t>
      </w:r>
      <w:r w:rsidR="0043125D">
        <w:t>-</w:t>
      </w:r>
      <w:r w:rsidRPr="00CD5CD4">
        <w:t xml:space="preserve">habiting partnership can be </w:t>
      </w:r>
      <w:proofErr w:type="spellStart"/>
      <w:r w:rsidRPr="00CD5CD4">
        <w:t>recognised</w:t>
      </w:r>
      <w:proofErr w:type="spellEnd"/>
      <w:r w:rsidRPr="00CD5CD4">
        <w:t xml:space="preserve"> as you have to have been living together for 2 years i.e. you both need to have been free to marry or enter into a civil partnership with each other for a period of 2 years.</w:t>
      </w:r>
      <w:r w:rsidR="00703624">
        <w:br/>
      </w:r>
    </w:p>
    <w:p w14:paraId="6031E1CB" w14:textId="08A12BC7" w:rsidR="008D220B" w:rsidRDefault="008D220B" w:rsidP="000E3740">
      <w:pPr>
        <w:pStyle w:val="Heading2"/>
        <w:rPr>
          <w:rFonts w:eastAsia="Candara"/>
        </w:rPr>
      </w:pPr>
      <w:r w:rsidRPr="000E3740">
        <w:rPr>
          <w:rFonts w:eastAsia="Candara"/>
          <w:spacing w:val="4"/>
        </w:rPr>
        <w:t xml:space="preserve">What do you mean by </w:t>
      </w:r>
      <w:r w:rsidRPr="000E3740">
        <w:rPr>
          <w:rFonts w:eastAsia="Candara"/>
        </w:rPr>
        <w:t>financially dependent o</w:t>
      </w:r>
      <w:r w:rsidR="000E3740" w:rsidRPr="000E3740">
        <w:rPr>
          <w:rFonts w:eastAsia="Candara"/>
        </w:rPr>
        <w:t>r</w:t>
      </w:r>
      <w:r w:rsidRPr="000E3740">
        <w:rPr>
          <w:rFonts w:eastAsia="Candara"/>
        </w:rPr>
        <w:t xml:space="preserve"> interdependent?</w:t>
      </w:r>
    </w:p>
    <w:p w14:paraId="2A192153" w14:textId="77777777" w:rsidR="00255E18" w:rsidRPr="00255E18" w:rsidRDefault="00255E18" w:rsidP="00255E18"/>
    <w:p w14:paraId="74B00EF2" w14:textId="09A08A83" w:rsidR="008D220B" w:rsidRDefault="008D220B" w:rsidP="00255E18">
      <w:r w:rsidRPr="000E3740">
        <w:t>Under HM Revenue &amp; Customs rules an occupational pension scheme can only pay a pension to a person who is financially dependent upon you or where you are both financially interdependent on each other.</w:t>
      </w:r>
    </w:p>
    <w:p w14:paraId="6EEE805B" w14:textId="77777777" w:rsidR="00255E18" w:rsidRPr="000E3740" w:rsidRDefault="00255E18" w:rsidP="00255E18"/>
    <w:p w14:paraId="213A50D4" w14:textId="77CD4BC8" w:rsidR="008D220B" w:rsidRPr="000E3740" w:rsidRDefault="008D220B" w:rsidP="00255E18">
      <w:r w:rsidRPr="000E3740">
        <w:t>We will regard your partner as dependent if you have the highest income. We will regard you as being interdependent where you rely upon your joint finances to support your standard of living.</w:t>
      </w:r>
      <w:r w:rsidR="00703624">
        <w:br/>
      </w:r>
    </w:p>
    <w:p w14:paraId="697709DB" w14:textId="4EBF08D0" w:rsidR="008D220B" w:rsidRDefault="008D220B" w:rsidP="00703624">
      <w:pPr>
        <w:pStyle w:val="Heading2"/>
        <w:rPr>
          <w:rFonts w:eastAsia="Candara"/>
          <w:spacing w:val="3"/>
        </w:rPr>
      </w:pPr>
      <w:r w:rsidRPr="000E3740">
        <w:rPr>
          <w:rFonts w:eastAsia="Candara"/>
        </w:rPr>
        <w:t>What will happen in the event</w:t>
      </w:r>
      <w:r w:rsidR="000E3740" w:rsidRPr="000E3740">
        <w:rPr>
          <w:rFonts w:eastAsia="Candara"/>
        </w:rPr>
        <w:t xml:space="preserve"> </w:t>
      </w:r>
      <w:r w:rsidRPr="000E3740">
        <w:rPr>
          <w:rFonts w:eastAsia="Candara"/>
          <w:spacing w:val="3"/>
        </w:rPr>
        <w:t>of my death?</w:t>
      </w:r>
    </w:p>
    <w:p w14:paraId="11C1E0D1" w14:textId="77777777" w:rsidR="00255E18" w:rsidRPr="00255E18" w:rsidRDefault="00255E18" w:rsidP="00255E18"/>
    <w:p w14:paraId="16C1FEF0" w14:textId="55DA6FD1" w:rsidR="008D220B" w:rsidRDefault="008D220B" w:rsidP="00255E18">
      <w:r w:rsidRPr="000E3740">
        <w:t>If you die in service and leave a co</w:t>
      </w:r>
      <w:r w:rsidR="0043125D">
        <w:t>-</w:t>
      </w:r>
      <w:r w:rsidRPr="000E3740">
        <w:t xml:space="preserve">habiting partner and you have at least two </w:t>
      </w:r>
      <w:proofErr w:type="gramStart"/>
      <w:r w:rsidRPr="000E3740">
        <w:t>years</w:t>
      </w:r>
      <w:proofErr w:type="gramEnd"/>
      <w:r w:rsidRPr="000E3740">
        <w:t xml:space="preserve"> qualifying membership of the </w:t>
      </w:r>
      <w:proofErr w:type="gramStart"/>
      <w:r w:rsidRPr="000E3740">
        <w:t>Scheme</w:t>
      </w:r>
      <w:proofErr w:type="gramEnd"/>
      <w:r w:rsidRPr="000E3740">
        <w:t xml:space="preserve"> your partner will become entitled to a long-term co</w:t>
      </w:r>
      <w:r w:rsidR="0043125D">
        <w:t>-</w:t>
      </w:r>
      <w:r w:rsidRPr="000E3740">
        <w:t>habiting partner’s pension.</w:t>
      </w:r>
    </w:p>
    <w:p w14:paraId="3800801D" w14:textId="77777777" w:rsidR="00255E18" w:rsidRPr="000E3740" w:rsidRDefault="00255E18" w:rsidP="00255E18"/>
    <w:p w14:paraId="2B5DF1A4" w14:textId="063FB48D" w:rsidR="008D220B" w:rsidRDefault="008D220B" w:rsidP="00255E18">
      <w:r w:rsidRPr="000E3740">
        <w:t>A long-term co</w:t>
      </w:r>
      <w:r w:rsidR="0043125D">
        <w:t>-</w:t>
      </w:r>
      <w:r w:rsidRPr="000E3740">
        <w:t>habiting partner’s pension is equal to 1/160</w:t>
      </w:r>
      <w:r w:rsidRPr="000E3740">
        <w:rPr>
          <w:vertAlign w:val="superscript"/>
        </w:rPr>
        <w:t>th</w:t>
      </w:r>
      <w:r w:rsidRPr="000E3740">
        <w:t xml:space="preserve"> of your pension benefits built up since 6 April 1988, enhanced to your Normal Pension Age as if you had retired due to permanent ill-health and not died in service.</w:t>
      </w:r>
    </w:p>
    <w:p w14:paraId="54FE3ACC" w14:textId="77777777" w:rsidR="00255E18" w:rsidRPr="000E3740" w:rsidRDefault="00255E18" w:rsidP="00255E18"/>
    <w:p w14:paraId="4E0BD9BF" w14:textId="3B3FB411" w:rsidR="008D220B" w:rsidRDefault="008D220B" w:rsidP="00255E18">
      <w:r w:rsidRPr="000E3740">
        <w:t>If you die after retirement, a long-term co</w:t>
      </w:r>
      <w:r w:rsidR="0043125D">
        <w:t>-</w:t>
      </w:r>
      <w:r w:rsidRPr="000E3740">
        <w:t>habiting partner’s pension will become payable equal to 1/160</w:t>
      </w:r>
      <w:r w:rsidRPr="000E3740">
        <w:rPr>
          <w:vertAlign w:val="superscript"/>
        </w:rPr>
        <w:t>th</w:t>
      </w:r>
      <w:r w:rsidRPr="000E3740">
        <w:t xml:space="preserve"> of your assumed pensionable pay (the pay used to calculate your pension) built up since 6 April 1988, plus inflationary increases applied between your date of retirement and your date of death. Your co</w:t>
      </w:r>
      <w:r w:rsidR="0043125D">
        <w:t>-</w:t>
      </w:r>
      <w:r w:rsidRPr="000E3740">
        <w:t xml:space="preserve">habiting partner’s long-term pension is fully inflation proofed and payable for life. At the time of your </w:t>
      </w:r>
      <w:proofErr w:type="gramStart"/>
      <w:r w:rsidRPr="000E3740">
        <w:t>death</w:t>
      </w:r>
      <w:proofErr w:type="gramEnd"/>
      <w:r w:rsidRPr="000E3740">
        <w:t xml:space="preserve"> it will be necessary to establish that the rules regarding the payment of a co</w:t>
      </w:r>
      <w:r w:rsidR="0043125D">
        <w:t>-</w:t>
      </w:r>
      <w:r w:rsidRPr="000E3740">
        <w:t>habiting partner’s pension are met.</w:t>
      </w:r>
    </w:p>
    <w:p w14:paraId="38F505E6" w14:textId="77777777" w:rsidR="00652EA3" w:rsidRDefault="00652EA3" w:rsidP="00652EA3">
      <w:pPr>
        <w:spacing w:before="6" w:line="300" w:lineRule="exact"/>
        <w:ind w:right="144"/>
        <w:textAlignment w:val="baseline"/>
        <w:rPr>
          <w:rFonts w:ascii="Candara" w:eastAsia="Candara" w:hAnsi="Candara"/>
          <w:color w:val="000000"/>
          <w:spacing w:val="-1"/>
        </w:rPr>
      </w:pPr>
    </w:p>
    <w:p w14:paraId="7F0EE83B" w14:textId="4889B9F4" w:rsidR="00652EA3" w:rsidRDefault="00652EA3" w:rsidP="00255E18">
      <w:r w:rsidRPr="00652EA3">
        <w:t xml:space="preserve">It is never easy to ask for </w:t>
      </w:r>
      <w:proofErr w:type="gramStart"/>
      <w:r w:rsidRPr="00652EA3">
        <w:t>information</w:t>
      </w:r>
      <w:proofErr w:type="gramEnd"/>
      <w:r w:rsidRPr="00652EA3">
        <w:t xml:space="preserve"> when a person dies but we </w:t>
      </w:r>
      <w:proofErr w:type="gramStart"/>
      <w:r w:rsidRPr="00652EA3">
        <w:t>have to</w:t>
      </w:r>
      <w:proofErr w:type="gramEnd"/>
      <w:r w:rsidRPr="00652EA3">
        <w:t xml:space="preserve"> do this to determine that an entitlement to a survivor’s benefit still exists. You and your partner should be aware that this will happen. It will still be necessary for your partner to provide evidence that you had been co</w:t>
      </w:r>
      <w:r w:rsidR="0043125D">
        <w:t>-</w:t>
      </w:r>
      <w:r w:rsidRPr="00652EA3">
        <w:t xml:space="preserve">habiting for two years prior to your death and that you met all the conditions </w:t>
      </w:r>
      <w:r w:rsidRPr="0052472B">
        <w:t xml:space="preserve">detailed on </w:t>
      </w:r>
      <w:r w:rsidR="0052472B" w:rsidRPr="0052472B">
        <w:t>p</w:t>
      </w:r>
      <w:r w:rsidRPr="0052472B">
        <w:t xml:space="preserve">age </w:t>
      </w:r>
      <w:r w:rsidR="00A93903">
        <w:t>1.</w:t>
      </w:r>
    </w:p>
    <w:p w14:paraId="3E59C85B" w14:textId="77777777" w:rsidR="002E70AA" w:rsidRDefault="002E70AA" w:rsidP="00255E18"/>
    <w:p w14:paraId="545FBFA0" w14:textId="77777777" w:rsidR="002E70AA" w:rsidRDefault="002E70AA" w:rsidP="00255E18"/>
    <w:p w14:paraId="62504E28" w14:textId="77777777" w:rsidR="002E70AA" w:rsidRDefault="002E70AA" w:rsidP="00255E18"/>
    <w:p w14:paraId="69F7408F" w14:textId="77777777" w:rsidR="002E70AA" w:rsidRDefault="002E70AA" w:rsidP="00255E18"/>
    <w:p w14:paraId="102D2123" w14:textId="77777777" w:rsidR="002E70AA" w:rsidRPr="00652EA3" w:rsidRDefault="002E70AA" w:rsidP="00255E18"/>
    <w:p w14:paraId="79F02301" w14:textId="38227914" w:rsidR="00652EA3" w:rsidRDefault="00652EA3" w:rsidP="00255E18">
      <w:r w:rsidRPr="00652EA3">
        <w:t>We may ask for confirmation that you have lived in a shared household with shared household spending. Your partner may be required to demonstrate that you had a bank account or mortgage in joint names.</w:t>
      </w:r>
    </w:p>
    <w:p w14:paraId="1D8BCD5C" w14:textId="77777777" w:rsidR="00255E18" w:rsidRPr="00652EA3" w:rsidRDefault="00255E18" w:rsidP="00255E18"/>
    <w:p w14:paraId="0C7BDC12" w14:textId="46FEAD98" w:rsidR="00652EA3" w:rsidRPr="00652EA3" w:rsidRDefault="00652EA3" w:rsidP="00255E18">
      <w:r w:rsidRPr="00652EA3">
        <w:t>It may be that you and your partner have made wills, or have taken out life assurance, naming each other as beneficiary. This is the sort of evidence that we may seek. Your partner would have a right of appeal if we decided not to pay a pension and your partner believes that an entitlement exists.</w:t>
      </w:r>
      <w:r w:rsidR="00356C20">
        <w:br/>
      </w:r>
    </w:p>
    <w:p w14:paraId="461E94E4" w14:textId="0080FAF1" w:rsidR="00356C20" w:rsidRDefault="00356C20" w:rsidP="00356C20">
      <w:pPr>
        <w:pStyle w:val="Heading2"/>
        <w:rPr>
          <w:rFonts w:eastAsia="Candara"/>
          <w:spacing w:val="3"/>
        </w:rPr>
      </w:pPr>
      <w:r w:rsidRPr="00356C20">
        <w:rPr>
          <w:rFonts w:eastAsia="Candara"/>
        </w:rPr>
        <w:t xml:space="preserve">Do I need to make a </w:t>
      </w:r>
      <w:r w:rsidRPr="00356C20">
        <w:rPr>
          <w:rFonts w:eastAsia="Candara"/>
          <w:spacing w:val="3"/>
        </w:rPr>
        <w:t>nomination?</w:t>
      </w:r>
    </w:p>
    <w:p w14:paraId="6F279756" w14:textId="77777777" w:rsidR="00255E18" w:rsidRPr="00255E18" w:rsidRDefault="00255E18" w:rsidP="00255E18"/>
    <w:p w14:paraId="1E42D003" w14:textId="71A03CF6" w:rsidR="00356C20" w:rsidRDefault="00356C20" w:rsidP="00255E18">
      <w:r w:rsidRPr="00356C20">
        <w:t>You no longer need to nominate your co</w:t>
      </w:r>
      <w:r w:rsidR="0043125D">
        <w:t>-</w:t>
      </w:r>
      <w:r w:rsidRPr="00356C20">
        <w:t xml:space="preserve">habiting partner to receive a </w:t>
      </w:r>
      <w:proofErr w:type="gramStart"/>
      <w:r w:rsidRPr="00356C20">
        <w:t>survivors</w:t>
      </w:r>
      <w:proofErr w:type="gramEnd"/>
      <w:r w:rsidRPr="00356C20">
        <w:t xml:space="preserve"> pension in the event of your death. A co</w:t>
      </w:r>
      <w:r w:rsidR="0043125D">
        <w:t>-</w:t>
      </w:r>
      <w:r w:rsidRPr="00356C20">
        <w:t>habiting partner’s pension will be paid automatically providing you satisfy the criteria detailed on page 2 of this leaflet.</w:t>
      </w:r>
    </w:p>
    <w:p w14:paraId="2B4FAF31" w14:textId="77777777" w:rsidR="00255E18" w:rsidRPr="00356C20" w:rsidRDefault="00255E18" w:rsidP="00255E18"/>
    <w:p w14:paraId="3552E8EE" w14:textId="3C0F7143" w:rsidR="00D677C9" w:rsidRDefault="007419E9" w:rsidP="00255E18">
      <w:r w:rsidRPr="00356C20">
        <w:t>However,</w:t>
      </w:r>
      <w:r w:rsidR="00356C20" w:rsidRPr="00356C20">
        <w:t xml:space="preserve"> we have provided a nomination form for your convenience should you wish to </w:t>
      </w:r>
      <w:r w:rsidR="00356C20" w:rsidRPr="00356C20">
        <w:br/>
        <w:t>inform us of your co</w:t>
      </w:r>
      <w:r w:rsidR="0043125D">
        <w:t>-</w:t>
      </w:r>
      <w:r w:rsidR="00356C20" w:rsidRPr="00356C20">
        <w:t xml:space="preserve">habiting partner’s details. We will then hold this </w:t>
      </w:r>
      <w:proofErr w:type="gramStart"/>
      <w:r w:rsidR="00356C20" w:rsidRPr="00356C20">
        <w:t>on</w:t>
      </w:r>
      <w:proofErr w:type="gramEnd"/>
      <w:r w:rsidR="00356C20" w:rsidRPr="00356C20">
        <w:t xml:space="preserve"> your pension record for information purposes only.</w:t>
      </w:r>
      <w:r w:rsidR="00D677C9">
        <w:br/>
      </w:r>
    </w:p>
    <w:p w14:paraId="7FA5F81E" w14:textId="2B00AE2A" w:rsidR="005B6319" w:rsidRDefault="005B6319" w:rsidP="00D677C9">
      <w:pPr>
        <w:pStyle w:val="Heading2"/>
        <w:rPr>
          <w:rFonts w:eastAsia="Candara"/>
        </w:rPr>
      </w:pPr>
      <w:r w:rsidRPr="005B6319">
        <w:rPr>
          <w:rFonts w:eastAsia="Candara"/>
        </w:rPr>
        <w:t>What do I do next?</w:t>
      </w:r>
    </w:p>
    <w:p w14:paraId="5426400C" w14:textId="77777777" w:rsidR="00255E18" w:rsidRPr="00255E18" w:rsidRDefault="00255E18" w:rsidP="00255E18"/>
    <w:p w14:paraId="1D2C8472" w14:textId="483F59FE" w:rsidR="005B6319" w:rsidRPr="005B6319" w:rsidRDefault="005B6319" w:rsidP="00255E18">
      <w:r w:rsidRPr="005B6319">
        <w:t xml:space="preserve">If you wish to provide us with your cohabiting partner’s </w:t>
      </w:r>
      <w:r w:rsidR="007419E9" w:rsidRPr="005B6319">
        <w:t>details,</w:t>
      </w:r>
      <w:r w:rsidRPr="005B6319">
        <w:t xml:space="preserve"> please complete the </w:t>
      </w:r>
      <w:r w:rsidR="008C7C2A">
        <w:t xml:space="preserve">declaration form attached </w:t>
      </w:r>
      <w:r w:rsidRPr="005B6319">
        <w:t>and return it to the Pension Team:</w:t>
      </w:r>
    </w:p>
    <w:p w14:paraId="368253BC" w14:textId="34C53F3D" w:rsidR="007B14C3" w:rsidRDefault="005B6319" w:rsidP="002E70AA">
      <w:pPr>
        <w:spacing w:before="179" w:line="299" w:lineRule="exact"/>
        <w:textAlignment w:val="baseline"/>
        <w:rPr>
          <w:rFonts w:eastAsia="Candara" w:cs="Arial"/>
          <w:b/>
          <w:color w:val="000000"/>
          <w:spacing w:val="-1"/>
          <w:szCs w:val="24"/>
        </w:rPr>
      </w:pPr>
      <w:r w:rsidRPr="005B6319">
        <w:rPr>
          <w:rFonts w:eastAsia="Candara" w:cs="Arial"/>
          <w:b/>
          <w:color w:val="000000"/>
          <w:szCs w:val="24"/>
        </w:rPr>
        <w:t>Royal County of Berkshire Pension Fund</w:t>
      </w:r>
      <w:r w:rsidR="002E70AA">
        <w:rPr>
          <w:rFonts w:eastAsia="Candara" w:cs="Arial"/>
          <w:b/>
          <w:color w:val="000000"/>
          <w:szCs w:val="24"/>
        </w:rPr>
        <w:br/>
      </w:r>
      <w:r w:rsidR="007B14C3">
        <w:rPr>
          <w:rFonts w:eastAsia="Candara" w:cs="Arial"/>
          <w:b/>
          <w:color w:val="000000"/>
          <w:szCs w:val="24"/>
        </w:rPr>
        <w:t>Zone C</w:t>
      </w:r>
      <w:r w:rsidR="002E70AA">
        <w:rPr>
          <w:rFonts w:eastAsia="Candara" w:cs="Arial"/>
          <w:b/>
          <w:color w:val="000000"/>
          <w:szCs w:val="24"/>
        </w:rPr>
        <w:t xml:space="preserve">, </w:t>
      </w:r>
      <w:r w:rsidR="007B14C3">
        <w:rPr>
          <w:rFonts w:eastAsia="Candara" w:cs="Arial"/>
          <w:b/>
          <w:color w:val="000000"/>
          <w:szCs w:val="24"/>
        </w:rPr>
        <w:t>Town Hall</w:t>
      </w:r>
      <w:r w:rsidR="002E70AA">
        <w:rPr>
          <w:rFonts w:eastAsia="Candara" w:cs="Arial"/>
          <w:b/>
          <w:color w:val="000000"/>
          <w:szCs w:val="24"/>
        </w:rPr>
        <w:t xml:space="preserve">, </w:t>
      </w:r>
      <w:r w:rsidR="007B14C3">
        <w:rPr>
          <w:rFonts w:eastAsia="Candara" w:cs="Arial"/>
          <w:b/>
          <w:color w:val="000000"/>
          <w:szCs w:val="24"/>
        </w:rPr>
        <w:t>St Ives Road</w:t>
      </w:r>
      <w:r w:rsidR="002E70AA">
        <w:rPr>
          <w:rFonts w:eastAsia="Candara" w:cs="Arial"/>
          <w:b/>
          <w:color w:val="000000"/>
          <w:szCs w:val="24"/>
        </w:rPr>
        <w:t xml:space="preserve">, </w:t>
      </w:r>
      <w:r w:rsidR="007B14C3">
        <w:rPr>
          <w:rFonts w:eastAsia="Candara" w:cs="Arial"/>
          <w:b/>
          <w:color w:val="000000"/>
          <w:szCs w:val="24"/>
        </w:rPr>
        <w:t>Maidenhead</w:t>
      </w:r>
      <w:r w:rsidR="002E70AA">
        <w:rPr>
          <w:rFonts w:eastAsia="Candara" w:cs="Arial"/>
          <w:b/>
          <w:color w:val="000000"/>
          <w:szCs w:val="24"/>
        </w:rPr>
        <w:t xml:space="preserve">, </w:t>
      </w:r>
      <w:r w:rsidR="007B14C3">
        <w:rPr>
          <w:rFonts w:eastAsia="Candara" w:cs="Arial"/>
          <w:b/>
          <w:color w:val="000000"/>
          <w:szCs w:val="24"/>
        </w:rPr>
        <w:t>Berkshire</w:t>
      </w:r>
      <w:r w:rsidR="002E70AA">
        <w:rPr>
          <w:rFonts w:eastAsia="Candara" w:cs="Arial"/>
          <w:b/>
          <w:color w:val="000000"/>
          <w:szCs w:val="24"/>
        </w:rPr>
        <w:t xml:space="preserve">, </w:t>
      </w:r>
      <w:r w:rsidR="007B14C3">
        <w:rPr>
          <w:rFonts w:eastAsia="Candara" w:cs="Arial"/>
          <w:b/>
          <w:color w:val="000000"/>
          <w:szCs w:val="24"/>
        </w:rPr>
        <w:t>SL6 1RF</w:t>
      </w:r>
    </w:p>
    <w:p w14:paraId="2C8F35FA" w14:textId="77777777" w:rsidR="00255E18" w:rsidRDefault="00255E18" w:rsidP="005B6319">
      <w:pPr>
        <w:spacing w:line="298" w:lineRule="exact"/>
        <w:textAlignment w:val="baseline"/>
        <w:rPr>
          <w:rFonts w:eastAsia="Candara" w:cs="Arial"/>
          <w:b/>
          <w:color w:val="000000"/>
          <w:spacing w:val="-1"/>
          <w:szCs w:val="24"/>
        </w:rPr>
      </w:pPr>
    </w:p>
    <w:p w14:paraId="3EACF856" w14:textId="30EBA2B5" w:rsidR="002E70AA" w:rsidRDefault="002E70AA" w:rsidP="005B6319">
      <w:pPr>
        <w:spacing w:line="298" w:lineRule="exact"/>
        <w:textAlignment w:val="baseline"/>
        <w:rPr>
          <w:rFonts w:eastAsia="Candara" w:cs="Arial"/>
          <w:b/>
          <w:color w:val="000000"/>
          <w:spacing w:val="-1"/>
          <w:szCs w:val="24"/>
        </w:rPr>
      </w:pPr>
      <w:proofErr w:type="gramStart"/>
      <w:r>
        <w:rPr>
          <w:rFonts w:eastAsia="Candara" w:cs="Arial"/>
          <w:b/>
          <w:color w:val="000000"/>
          <w:spacing w:val="-1"/>
          <w:szCs w:val="24"/>
        </w:rPr>
        <w:t>Alternatively</w:t>
      </w:r>
      <w:proofErr w:type="gramEnd"/>
      <w:r>
        <w:rPr>
          <w:rFonts w:eastAsia="Candara" w:cs="Arial"/>
          <w:b/>
          <w:color w:val="000000"/>
          <w:spacing w:val="-1"/>
          <w:szCs w:val="24"/>
        </w:rPr>
        <w:t xml:space="preserve"> you can email a scanned copy of this form to </w:t>
      </w:r>
      <w:hyperlink r:id="rId13" w:history="1">
        <w:r w:rsidRPr="005A6F90">
          <w:rPr>
            <w:rStyle w:val="Hyperlink"/>
            <w:rFonts w:eastAsia="Candara" w:cs="Arial"/>
            <w:spacing w:val="-1"/>
            <w:szCs w:val="24"/>
          </w:rPr>
          <w:t>info@berkshirepensions.org.uk</w:t>
        </w:r>
      </w:hyperlink>
      <w:r>
        <w:rPr>
          <w:rFonts w:eastAsia="Candara" w:cs="Arial"/>
          <w:b/>
          <w:color w:val="000000"/>
          <w:spacing w:val="-1"/>
          <w:szCs w:val="24"/>
        </w:rPr>
        <w:t xml:space="preserve"> </w:t>
      </w:r>
    </w:p>
    <w:p w14:paraId="4161C1D9" w14:textId="77777777" w:rsidR="002E70AA" w:rsidRPr="005B6319" w:rsidRDefault="002E70AA" w:rsidP="005B6319">
      <w:pPr>
        <w:spacing w:line="298" w:lineRule="exact"/>
        <w:textAlignment w:val="baseline"/>
        <w:rPr>
          <w:rFonts w:eastAsia="Candara" w:cs="Arial"/>
          <w:b/>
          <w:color w:val="000000"/>
          <w:spacing w:val="-1"/>
          <w:szCs w:val="24"/>
        </w:rPr>
      </w:pPr>
    </w:p>
    <w:p w14:paraId="2C23E6FF" w14:textId="3AACB743" w:rsidR="005B6319" w:rsidRPr="00255E18" w:rsidRDefault="005B6319" w:rsidP="00255E18">
      <w:pPr>
        <w:rPr>
          <w:b/>
          <w:bCs/>
          <w:i/>
          <w:iCs/>
        </w:rPr>
      </w:pPr>
      <w:r w:rsidRPr="00255E18">
        <w:rPr>
          <w:b/>
          <w:bCs/>
          <w:i/>
          <w:iCs/>
        </w:rPr>
        <w:t xml:space="preserve">Completion of this form is not </w:t>
      </w:r>
      <w:r w:rsidR="007419E9" w:rsidRPr="00255E18">
        <w:rPr>
          <w:b/>
          <w:bCs/>
          <w:i/>
          <w:iCs/>
        </w:rPr>
        <w:t>compulsory,</w:t>
      </w:r>
      <w:r w:rsidRPr="00255E18">
        <w:rPr>
          <w:b/>
          <w:bCs/>
          <w:i/>
          <w:iCs/>
        </w:rPr>
        <w:t xml:space="preserve"> but it will assist us in keeping your pension information and personal circumstances up to date.</w:t>
      </w:r>
    </w:p>
    <w:p w14:paraId="0EFF52BE" w14:textId="74160ED9" w:rsidR="005E288F" w:rsidRPr="00255E18" w:rsidRDefault="005E288F" w:rsidP="005B6319">
      <w:pPr>
        <w:spacing w:before="164" w:line="298" w:lineRule="exact"/>
        <w:textAlignment w:val="baseline"/>
        <w:rPr>
          <w:rFonts w:eastAsia="Candara" w:cs="Arial"/>
          <w:b/>
          <w:bCs/>
          <w:i/>
          <w:iCs/>
          <w:color w:val="000000"/>
          <w:szCs w:val="24"/>
        </w:rPr>
      </w:pPr>
    </w:p>
    <w:p w14:paraId="1AF405EB" w14:textId="239A05BD" w:rsidR="005E288F" w:rsidRDefault="005E288F" w:rsidP="005E288F">
      <w:pPr>
        <w:rPr>
          <w:rFonts w:eastAsia="Times New Roman" w:cs="Arial"/>
          <w:color w:val="000000"/>
          <w:szCs w:val="24"/>
          <w:lang w:val="x-none"/>
        </w:rPr>
      </w:pPr>
      <w:r w:rsidRPr="00BA340B">
        <w:rPr>
          <w:rStyle w:val="Heading2Char"/>
        </w:rPr>
        <w:t>‘</w:t>
      </w:r>
      <w:r w:rsidR="005A6F90">
        <w:rPr>
          <w:rStyle w:val="Heading2Char"/>
        </w:rPr>
        <w:t>Engage’ online pension portal</w:t>
      </w:r>
      <w:r>
        <w:rPr>
          <w:rStyle w:val="Heading2Char"/>
        </w:rPr>
        <w:br/>
      </w:r>
      <w:r>
        <w:rPr>
          <w:rStyle w:val="Heading2Char"/>
        </w:rPr>
        <w:br/>
      </w:r>
      <w:r w:rsidRPr="00BA6E40">
        <w:rPr>
          <w:rFonts w:eastAsia="Times New Roman" w:cs="Arial"/>
          <w:szCs w:val="24"/>
          <w:lang w:val="x-none"/>
        </w:rPr>
        <w:t>Don’t forget you can now view your pension</w:t>
      </w:r>
      <w:r w:rsidRPr="00BA6E40">
        <w:rPr>
          <w:rFonts w:eastAsia="Times New Roman" w:cs="Arial"/>
          <w:szCs w:val="24"/>
          <w:lang w:val="en-GB"/>
        </w:rPr>
        <w:t xml:space="preserve"> </w:t>
      </w:r>
      <w:r w:rsidRPr="00BA6E40">
        <w:rPr>
          <w:rFonts w:eastAsia="Times New Roman" w:cs="Arial"/>
          <w:szCs w:val="24"/>
          <w:lang w:val="x-none"/>
        </w:rPr>
        <w:t>information online</w:t>
      </w:r>
      <w:r>
        <w:rPr>
          <w:rFonts w:eastAsia="Times New Roman" w:cs="Arial"/>
          <w:szCs w:val="24"/>
          <w:lang w:val="en-GB"/>
        </w:rPr>
        <w:t xml:space="preserve"> </w:t>
      </w:r>
      <w:r w:rsidRPr="00BA6E40">
        <w:rPr>
          <w:rFonts w:eastAsia="Times New Roman" w:cs="Arial"/>
          <w:szCs w:val="24"/>
          <w:lang w:val="x-none"/>
        </w:rPr>
        <w:t xml:space="preserve">through our online service - </w:t>
      </w:r>
      <w:r w:rsidRPr="00BA6E40">
        <w:rPr>
          <w:rFonts w:eastAsia="Times New Roman" w:cs="Arial"/>
          <w:b/>
          <w:szCs w:val="24"/>
          <w:lang w:val="x-none"/>
        </w:rPr>
        <w:t>‘</w:t>
      </w:r>
      <w:r w:rsidR="005A6F90">
        <w:rPr>
          <w:rFonts w:eastAsia="Times New Roman" w:cs="Arial"/>
          <w:b/>
          <w:szCs w:val="24"/>
          <w:lang w:val="x-none"/>
        </w:rPr>
        <w:t>Engage’</w:t>
      </w:r>
      <w:r w:rsidRPr="00BA6E40">
        <w:rPr>
          <w:rFonts w:eastAsia="Times New Roman" w:cs="Arial"/>
          <w:szCs w:val="24"/>
          <w:lang w:val="x-none"/>
        </w:rPr>
        <w:t>.</w:t>
      </w:r>
      <w:r>
        <w:rPr>
          <w:rFonts w:eastAsia="Times New Roman" w:cs="Arial"/>
          <w:szCs w:val="24"/>
          <w:lang w:val="en-GB"/>
        </w:rPr>
        <w:t xml:space="preserve"> </w:t>
      </w:r>
      <w:r>
        <w:rPr>
          <w:rFonts w:eastAsia="Times New Roman" w:cs="Arial"/>
          <w:szCs w:val="24"/>
          <w:lang w:val="en-GB"/>
        </w:rPr>
        <w:br/>
      </w:r>
      <w:r>
        <w:rPr>
          <w:rFonts w:eastAsia="Times New Roman" w:cs="Arial"/>
          <w:szCs w:val="24"/>
          <w:lang w:val="en-GB"/>
        </w:rPr>
        <w:br/>
      </w:r>
      <w:r w:rsidR="005A6F90">
        <w:rPr>
          <w:rFonts w:eastAsia="Times New Roman" w:cs="Arial"/>
          <w:b/>
          <w:color w:val="000000"/>
          <w:szCs w:val="24"/>
          <w:lang w:val="x-none"/>
        </w:rPr>
        <w:t>‘Engage’</w:t>
      </w:r>
      <w:r w:rsidRPr="00D60D07">
        <w:rPr>
          <w:rFonts w:eastAsia="Times New Roman" w:cs="Arial"/>
          <w:b/>
          <w:color w:val="000000"/>
          <w:szCs w:val="24"/>
          <w:lang w:val="x-none"/>
        </w:rPr>
        <w:t xml:space="preserve"> </w:t>
      </w:r>
      <w:r w:rsidRPr="00D60D07">
        <w:rPr>
          <w:rFonts w:eastAsia="Times New Roman" w:cs="Arial"/>
          <w:color w:val="000000"/>
          <w:szCs w:val="24"/>
          <w:lang w:val="x-none"/>
        </w:rPr>
        <w:t>enables you to securely update</w:t>
      </w:r>
      <w:r w:rsidRPr="00D60D07">
        <w:rPr>
          <w:rFonts w:eastAsia="Times New Roman" w:cs="Arial"/>
          <w:color w:val="000000"/>
          <w:szCs w:val="24"/>
          <w:lang w:val="en-GB"/>
        </w:rPr>
        <w:t xml:space="preserve"> </w:t>
      </w:r>
      <w:r w:rsidRPr="00D60D07">
        <w:rPr>
          <w:rFonts w:eastAsia="Times New Roman" w:cs="Arial"/>
          <w:color w:val="000000"/>
          <w:szCs w:val="24"/>
          <w:lang w:val="x-none"/>
        </w:rPr>
        <w:t>your personal details,</w:t>
      </w:r>
      <w:r>
        <w:rPr>
          <w:rFonts w:eastAsia="Times New Roman" w:cs="Arial"/>
          <w:color w:val="000000"/>
          <w:szCs w:val="24"/>
          <w:lang w:val="en-GB"/>
        </w:rPr>
        <w:t xml:space="preserve"> </w:t>
      </w:r>
      <w:r w:rsidRPr="00D60D07">
        <w:rPr>
          <w:rFonts w:eastAsia="Times New Roman" w:cs="Arial"/>
          <w:color w:val="000000"/>
          <w:szCs w:val="24"/>
          <w:lang w:val="x-none"/>
        </w:rPr>
        <w:t>perform</w:t>
      </w:r>
      <w:r>
        <w:rPr>
          <w:rFonts w:eastAsia="Times New Roman" w:cs="Arial"/>
          <w:color w:val="000000"/>
          <w:szCs w:val="24"/>
          <w:lang w:val="en-GB"/>
        </w:rPr>
        <w:t xml:space="preserve"> </w:t>
      </w:r>
      <w:r w:rsidRPr="00D60D07">
        <w:rPr>
          <w:rFonts w:eastAsia="Times New Roman" w:cs="Arial"/>
          <w:color w:val="000000"/>
          <w:szCs w:val="24"/>
          <w:lang w:val="x-none"/>
        </w:rPr>
        <w:t>benefit calculations</w:t>
      </w:r>
      <w:r w:rsidRPr="00D60D07">
        <w:rPr>
          <w:rFonts w:eastAsia="Times New Roman" w:cs="Arial"/>
          <w:color w:val="000000"/>
          <w:szCs w:val="24"/>
          <w:lang w:val="en-GB"/>
        </w:rPr>
        <w:t xml:space="preserve"> </w:t>
      </w:r>
      <w:r w:rsidRPr="00D60D07">
        <w:rPr>
          <w:rFonts w:eastAsia="Times New Roman" w:cs="Arial"/>
          <w:color w:val="000000"/>
          <w:szCs w:val="24"/>
          <w:lang w:val="x-none"/>
        </w:rPr>
        <w:t>and update your nominated</w:t>
      </w:r>
      <w:r>
        <w:rPr>
          <w:rFonts w:eastAsia="Times New Roman" w:cs="Arial"/>
          <w:color w:val="000000"/>
          <w:szCs w:val="24"/>
          <w:lang w:val="en-GB"/>
        </w:rPr>
        <w:t xml:space="preserve"> </w:t>
      </w:r>
      <w:r w:rsidRPr="00D60D07">
        <w:rPr>
          <w:rFonts w:eastAsia="Times New Roman" w:cs="Arial"/>
          <w:color w:val="000000"/>
          <w:szCs w:val="24"/>
          <w:lang w:val="x-none"/>
        </w:rPr>
        <w:t>beneficiaries from the</w:t>
      </w:r>
      <w:r w:rsidRPr="00D60D07">
        <w:rPr>
          <w:rFonts w:eastAsia="Times New Roman" w:cs="Arial"/>
          <w:color w:val="000000"/>
          <w:szCs w:val="24"/>
          <w:lang w:val="en-GB"/>
        </w:rPr>
        <w:t xml:space="preserve"> </w:t>
      </w:r>
      <w:r w:rsidRPr="00D60D07">
        <w:rPr>
          <w:rFonts w:eastAsia="Times New Roman" w:cs="Arial"/>
          <w:color w:val="000000"/>
          <w:szCs w:val="24"/>
          <w:lang w:val="x-none"/>
        </w:rPr>
        <w:t>comfort of your own</w:t>
      </w:r>
      <w:r>
        <w:rPr>
          <w:rFonts w:eastAsia="Times New Roman" w:cs="Arial"/>
          <w:color w:val="000000"/>
          <w:szCs w:val="24"/>
          <w:lang w:val="en-GB"/>
        </w:rPr>
        <w:t xml:space="preserve"> </w:t>
      </w:r>
      <w:r w:rsidRPr="00D60D07">
        <w:rPr>
          <w:rFonts w:eastAsia="Times New Roman" w:cs="Arial"/>
          <w:color w:val="000000"/>
          <w:szCs w:val="24"/>
          <w:lang w:val="x-none"/>
        </w:rPr>
        <w:t>home</w:t>
      </w:r>
      <w:r>
        <w:rPr>
          <w:rFonts w:eastAsia="Times New Roman" w:cs="Arial"/>
          <w:color w:val="000000"/>
          <w:szCs w:val="24"/>
          <w:lang w:val="en-GB"/>
        </w:rPr>
        <w:t xml:space="preserve"> </w:t>
      </w:r>
      <w:r w:rsidRPr="00D60D07">
        <w:rPr>
          <w:rFonts w:eastAsia="Times New Roman" w:cs="Arial"/>
          <w:color w:val="000000"/>
          <w:szCs w:val="24"/>
          <w:lang w:val="en-GB"/>
        </w:rPr>
        <w:t xml:space="preserve">or </w:t>
      </w:r>
      <w:r w:rsidRPr="00D60D07">
        <w:rPr>
          <w:rFonts w:eastAsia="Times New Roman" w:cs="Arial"/>
          <w:color w:val="000000"/>
          <w:szCs w:val="24"/>
          <w:lang w:val="x-none"/>
        </w:rPr>
        <w:t>workplace.</w:t>
      </w:r>
      <w:r w:rsidRPr="00D60D07">
        <w:rPr>
          <w:rFonts w:eastAsia="Times New Roman" w:cs="Arial"/>
          <w:color w:val="000000"/>
          <w:szCs w:val="24"/>
          <w:lang w:val="en-GB"/>
        </w:rPr>
        <w:t xml:space="preserve"> </w:t>
      </w:r>
      <w:r>
        <w:rPr>
          <w:rFonts w:eastAsia="Times New Roman" w:cs="Arial"/>
          <w:color w:val="000000"/>
          <w:szCs w:val="24"/>
          <w:lang w:val="en-GB"/>
        </w:rPr>
        <w:br/>
      </w:r>
      <w:r>
        <w:rPr>
          <w:rFonts w:eastAsia="Times New Roman" w:cs="Arial"/>
          <w:color w:val="000000"/>
          <w:szCs w:val="24"/>
          <w:lang w:val="en-GB"/>
        </w:rPr>
        <w:br/>
      </w:r>
      <w:r w:rsidRPr="00D60D07">
        <w:rPr>
          <w:rFonts w:eastAsia="Times New Roman" w:cs="Arial"/>
          <w:color w:val="000000"/>
          <w:szCs w:val="24"/>
          <w:lang w:val="x-none"/>
        </w:rPr>
        <w:t>It’s</w:t>
      </w:r>
      <w:r>
        <w:rPr>
          <w:rFonts w:eastAsia="Times New Roman" w:cs="Arial"/>
          <w:color w:val="000000"/>
          <w:szCs w:val="24"/>
          <w:lang w:val="en-GB"/>
        </w:rPr>
        <w:t xml:space="preserve"> </w:t>
      </w:r>
      <w:r w:rsidRPr="00D60D07">
        <w:rPr>
          <w:rFonts w:eastAsia="Times New Roman" w:cs="Arial"/>
          <w:color w:val="000000"/>
          <w:szCs w:val="24"/>
          <w:lang w:val="x-none"/>
        </w:rPr>
        <w:t>easy to sign up - just visit our website at</w:t>
      </w:r>
      <w:r>
        <w:rPr>
          <w:rFonts w:eastAsia="Times New Roman" w:cs="Arial"/>
          <w:color w:val="000000"/>
          <w:szCs w:val="24"/>
          <w:lang w:val="en-GB"/>
        </w:rPr>
        <w:t xml:space="preserve"> </w:t>
      </w:r>
      <w:hyperlink r:id="rId14" w:history="1">
        <w:r w:rsidRPr="00D549B2">
          <w:rPr>
            <w:rStyle w:val="Hyperlink"/>
            <w:rFonts w:eastAsia="Times New Roman" w:cs="Arial"/>
            <w:szCs w:val="24"/>
            <w:lang w:val="x-none"/>
          </w:rPr>
          <w:t>www.berkshirepensions.org.uk</w:t>
        </w:r>
      </w:hyperlink>
      <w:r>
        <w:rPr>
          <w:rFonts w:eastAsia="Times New Roman" w:cs="Arial"/>
          <w:b/>
          <w:color w:val="000000"/>
          <w:szCs w:val="24"/>
          <w:lang w:val="en-GB"/>
        </w:rPr>
        <w:t xml:space="preserve"> </w:t>
      </w:r>
    </w:p>
    <w:p w14:paraId="1E93BDDF" w14:textId="77777777" w:rsidR="005E288F" w:rsidRDefault="005E288F" w:rsidP="005E288F">
      <w:pPr>
        <w:rPr>
          <w:rFonts w:eastAsia="Times New Roman" w:cs="Arial"/>
          <w:color w:val="000000"/>
          <w:szCs w:val="24"/>
          <w:lang w:val="x-none"/>
        </w:rPr>
      </w:pPr>
    </w:p>
    <w:p w14:paraId="24E7E204" w14:textId="77777777" w:rsidR="005E288F" w:rsidRPr="00D870F6" w:rsidRDefault="005E288F" w:rsidP="005E288F">
      <w:pPr>
        <w:pStyle w:val="Heading2"/>
        <w:rPr>
          <w:rFonts w:eastAsia="Times New Roman" w:cs="Arial"/>
          <w:color w:val="000000"/>
          <w:szCs w:val="24"/>
          <w:lang w:val="x-none"/>
        </w:rPr>
      </w:pPr>
      <w:r>
        <w:rPr>
          <w:rFonts w:eastAsia="Candara"/>
        </w:rPr>
        <w:t>Where can I find out more?</w:t>
      </w:r>
    </w:p>
    <w:p w14:paraId="6ED66A4C" w14:textId="77777777" w:rsidR="005E288F" w:rsidRPr="00A624BE" w:rsidRDefault="005E288F" w:rsidP="005E288F"/>
    <w:p w14:paraId="32B8E450" w14:textId="6A997F35" w:rsidR="005E288F" w:rsidRDefault="005E288F" w:rsidP="00255E18">
      <w:r>
        <w:t xml:space="preserve">For more information on co-habiting partner’s pensions or to find out more about the LGPS in general, </w:t>
      </w:r>
      <w:r w:rsidR="002B5476">
        <w:t xml:space="preserve">please visit our website at </w:t>
      </w:r>
      <w:hyperlink r:id="rId15" w:history="1">
        <w:r w:rsidR="002B5476" w:rsidRPr="005E5E0E">
          <w:rPr>
            <w:rStyle w:val="Hyperlink"/>
          </w:rPr>
          <w:t>www.berkshirepensions.org.uk</w:t>
        </w:r>
      </w:hyperlink>
      <w:r w:rsidR="002B5476">
        <w:t xml:space="preserve"> </w:t>
      </w:r>
      <w:r w:rsidRPr="00A624BE">
        <w:t xml:space="preserve"> </w:t>
      </w:r>
    </w:p>
    <w:p w14:paraId="7A1BB0E4" w14:textId="677D254B" w:rsidR="005E288F" w:rsidRDefault="005E288F" w:rsidP="005E288F"/>
    <w:p w14:paraId="4905D43F" w14:textId="0131B0AF" w:rsidR="00FE5938" w:rsidRPr="00FE5938" w:rsidRDefault="005E288F" w:rsidP="00FE5938">
      <w:r w:rsidRPr="00A624BE">
        <w:t>Alternatively, you can contact the Pensions Team on</w:t>
      </w:r>
      <w:r w:rsidRPr="00A624BE">
        <w:rPr>
          <w:b/>
        </w:rPr>
        <w:t xml:space="preserve"> 01628 796 668</w:t>
      </w:r>
      <w:r w:rsidRPr="00A624BE">
        <w:t>.</w:t>
      </w:r>
    </w:p>
    <w:p w14:paraId="22F8A88A" w14:textId="66DAE05A" w:rsidR="002B5476" w:rsidRDefault="002B5476" w:rsidP="00FE5938">
      <w:pPr>
        <w:pStyle w:val="Heading1"/>
        <w:tabs>
          <w:tab w:val="left" w:pos="2657"/>
        </w:tabs>
        <w:rPr>
          <w:rFonts w:eastAsia="Candara" w:cs="Arial"/>
          <w:szCs w:val="24"/>
        </w:rPr>
      </w:pPr>
    </w:p>
    <w:p w14:paraId="0A8EA7EF" w14:textId="77777777" w:rsidR="002B5476" w:rsidRDefault="002B5476" w:rsidP="00FE5938">
      <w:pPr>
        <w:pStyle w:val="Heading1"/>
        <w:tabs>
          <w:tab w:val="left" w:pos="2657"/>
        </w:tabs>
        <w:rPr>
          <w:rFonts w:eastAsia="Candara" w:cs="Arial"/>
          <w:szCs w:val="24"/>
        </w:rPr>
      </w:pPr>
    </w:p>
    <w:p w14:paraId="4FE580F2" w14:textId="77777777" w:rsidR="002B5476" w:rsidRDefault="002B5476" w:rsidP="00FE5938">
      <w:pPr>
        <w:pStyle w:val="Heading1"/>
        <w:tabs>
          <w:tab w:val="left" w:pos="2657"/>
        </w:tabs>
        <w:rPr>
          <w:rFonts w:eastAsia="Candara" w:cs="Arial"/>
          <w:szCs w:val="24"/>
        </w:rPr>
      </w:pPr>
    </w:p>
    <w:p w14:paraId="536D8C22" w14:textId="77777777" w:rsidR="002B5476" w:rsidRDefault="002B5476" w:rsidP="00FE5938">
      <w:pPr>
        <w:pStyle w:val="Heading1"/>
        <w:tabs>
          <w:tab w:val="left" w:pos="2657"/>
        </w:tabs>
        <w:rPr>
          <w:rFonts w:eastAsia="Candara" w:cs="Arial"/>
          <w:szCs w:val="24"/>
        </w:rPr>
      </w:pPr>
    </w:p>
    <w:p w14:paraId="202BDF33" w14:textId="4A8379E6" w:rsidR="00FE5938" w:rsidRDefault="00FE5938" w:rsidP="002B5476">
      <w:pPr>
        <w:pStyle w:val="Heading1"/>
        <w:tabs>
          <w:tab w:val="left" w:pos="2657"/>
        </w:tabs>
        <w:jc w:val="center"/>
        <w:rPr>
          <w:rFonts w:eastAsia="Candara" w:cs="Arial"/>
          <w:szCs w:val="24"/>
        </w:rPr>
      </w:pPr>
      <w:r>
        <w:rPr>
          <w:rFonts w:eastAsia="Candara" w:cs="Arial"/>
          <w:szCs w:val="24"/>
        </w:rPr>
        <w:t>This page has been left blank</w:t>
      </w:r>
    </w:p>
    <w:p w14:paraId="0FE8AC04" w14:textId="77777777" w:rsidR="00975D98" w:rsidRDefault="00E41797" w:rsidP="009371D8">
      <w:pPr>
        <w:pStyle w:val="Heading1"/>
      </w:pPr>
      <w:r w:rsidRPr="00FE5938">
        <w:br w:type="page"/>
      </w:r>
    </w:p>
    <w:p w14:paraId="7FE9F049" w14:textId="77777777" w:rsidR="00975D98" w:rsidRDefault="00975D98" w:rsidP="009371D8">
      <w:pPr>
        <w:pStyle w:val="Heading1"/>
      </w:pPr>
    </w:p>
    <w:p w14:paraId="3B7C5E02" w14:textId="6C1BC1E2" w:rsidR="00F230D0" w:rsidRDefault="00F230D0" w:rsidP="009371D8">
      <w:pPr>
        <w:pStyle w:val="Heading1"/>
        <w:rPr>
          <w:rFonts w:eastAsia="Candara"/>
        </w:rPr>
      </w:pPr>
      <w:r>
        <w:rPr>
          <w:rFonts w:eastAsia="Candara"/>
        </w:rPr>
        <w:t>Details of your co</w:t>
      </w:r>
      <w:r w:rsidR="009371D8">
        <w:rPr>
          <w:rFonts w:eastAsia="Candara"/>
        </w:rPr>
        <w:t>-</w:t>
      </w:r>
      <w:r>
        <w:rPr>
          <w:rFonts w:eastAsia="Candara"/>
        </w:rPr>
        <w:t>habiting partner for a Survivor’s Pension</w:t>
      </w:r>
    </w:p>
    <w:p w14:paraId="311C08E7" w14:textId="77777777" w:rsidR="00255E18" w:rsidRPr="00255E18" w:rsidRDefault="00255E18" w:rsidP="00255E18"/>
    <w:p w14:paraId="2D2F3F74" w14:textId="1B8E4DED" w:rsidR="00F230D0" w:rsidRPr="00255E18" w:rsidRDefault="00F230D0" w:rsidP="00255E18">
      <w:pPr>
        <w:rPr>
          <w:b/>
          <w:bCs/>
        </w:rPr>
      </w:pPr>
      <w:r w:rsidRPr="00255E18">
        <w:rPr>
          <w:b/>
          <w:bCs/>
        </w:rPr>
        <w:t>Please use BLOCK CAPITALS and give details about yourself and your partner as requested below. Completion of this form is not compulsory but will be used for information purposes only.</w:t>
      </w:r>
    </w:p>
    <w:p w14:paraId="3D5045EE" w14:textId="77777777" w:rsidR="00255E18" w:rsidRPr="009371D8" w:rsidRDefault="00255E18" w:rsidP="00255E18"/>
    <w:tbl>
      <w:tblPr>
        <w:tblStyle w:val="TableGrid1"/>
        <w:tblW w:w="9844" w:type="dxa"/>
        <w:tblInd w:w="-5" w:type="dxa"/>
        <w:tblLook w:val="04A0" w:firstRow="1" w:lastRow="0" w:firstColumn="1" w:lastColumn="0" w:noHBand="0" w:noVBand="1"/>
      </w:tblPr>
      <w:tblGrid>
        <w:gridCol w:w="1701"/>
        <w:gridCol w:w="142"/>
        <w:gridCol w:w="2105"/>
        <w:gridCol w:w="21"/>
        <w:gridCol w:w="1560"/>
        <w:gridCol w:w="182"/>
        <w:gridCol w:w="4133"/>
      </w:tblGrid>
      <w:tr w:rsidR="00BF7FD5" w:rsidRPr="00BF7FD5" w14:paraId="1F9AA524" w14:textId="77777777" w:rsidTr="0034414C">
        <w:trPr>
          <w:trHeight w:val="812"/>
        </w:trPr>
        <w:tc>
          <w:tcPr>
            <w:tcW w:w="9844" w:type="dxa"/>
            <w:gridSpan w:val="7"/>
          </w:tcPr>
          <w:p w14:paraId="524AEE09" w14:textId="3E592B6D" w:rsidR="00BF7FD5" w:rsidRPr="00BF7FD5" w:rsidRDefault="00540B6E" w:rsidP="00E836EE">
            <w:pPr>
              <w:pStyle w:val="Heading1"/>
              <w:rPr>
                <w:rFonts w:eastAsia="Candara"/>
                <w:color w:val="2F5496" w:themeColor="accent1" w:themeShade="BF"/>
              </w:rPr>
            </w:pPr>
            <w:bookmarkStart w:id="1" w:name="_Hlk44332072"/>
            <w:r>
              <w:rPr>
                <w:rFonts w:eastAsia="Candara"/>
              </w:rPr>
              <w:t>Your Details</w:t>
            </w:r>
          </w:p>
        </w:tc>
      </w:tr>
      <w:tr w:rsidR="007505E0" w:rsidRPr="00BF7FD5" w14:paraId="386D13A7" w14:textId="77777777" w:rsidTr="008E1260">
        <w:trPr>
          <w:trHeight w:val="555"/>
        </w:trPr>
        <w:tc>
          <w:tcPr>
            <w:tcW w:w="1843" w:type="dxa"/>
            <w:gridSpan w:val="2"/>
            <w:vAlign w:val="center"/>
          </w:tcPr>
          <w:p w14:paraId="5D57E112" w14:textId="77777777" w:rsidR="007505E0" w:rsidRPr="00BF7FD5" w:rsidRDefault="007505E0" w:rsidP="00BF7FD5">
            <w:pPr>
              <w:spacing w:before="61" w:after="119" w:line="252" w:lineRule="exact"/>
              <w:ind w:right="72"/>
              <w:jc w:val="both"/>
              <w:textAlignment w:val="baseline"/>
              <w:rPr>
                <w:rFonts w:eastAsia="Candara" w:cs="Arial"/>
                <w:b/>
                <w:bCs/>
                <w:color w:val="000000"/>
                <w:szCs w:val="24"/>
              </w:rPr>
            </w:pPr>
            <w:r w:rsidRPr="00BF7FD5">
              <w:rPr>
                <w:rFonts w:eastAsia="Candara" w:cs="Arial"/>
                <w:b/>
                <w:bCs/>
                <w:color w:val="000000"/>
                <w:szCs w:val="24"/>
              </w:rPr>
              <w:t xml:space="preserve">Full Name </w:t>
            </w:r>
          </w:p>
        </w:tc>
        <w:tc>
          <w:tcPr>
            <w:tcW w:w="8001" w:type="dxa"/>
            <w:gridSpan w:val="5"/>
            <w:vAlign w:val="center"/>
          </w:tcPr>
          <w:p w14:paraId="0ABE0FB4" w14:textId="3C3521A1" w:rsidR="007505E0" w:rsidRPr="00BF7FD5" w:rsidRDefault="007505E0" w:rsidP="00BF7FD5">
            <w:pPr>
              <w:spacing w:before="61" w:after="119" w:line="252" w:lineRule="exact"/>
              <w:ind w:right="72"/>
              <w:jc w:val="both"/>
              <w:textAlignment w:val="baseline"/>
              <w:rPr>
                <w:rFonts w:eastAsia="Candara" w:cs="Arial"/>
                <w:b/>
                <w:bCs/>
                <w:color w:val="000000"/>
                <w:szCs w:val="24"/>
              </w:rPr>
            </w:pPr>
          </w:p>
        </w:tc>
      </w:tr>
      <w:tr w:rsidR="007505E0" w:rsidRPr="00BF7FD5" w14:paraId="439739E3" w14:textId="77777777" w:rsidTr="008E1260">
        <w:trPr>
          <w:trHeight w:val="549"/>
        </w:trPr>
        <w:tc>
          <w:tcPr>
            <w:tcW w:w="1843" w:type="dxa"/>
            <w:gridSpan w:val="2"/>
            <w:vAlign w:val="center"/>
          </w:tcPr>
          <w:p w14:paraId="75AA608C" w14:textId="77777777" w:rsidR="007505E0" w:rsidRPr="00BF7FD5" w:rsidRDefault="007505E0" w:rsidP="00BF7FD5">
            <w:pPr>
              <w:spacing w:before="61" w:after="119" w:line="252" w:lineRule="exact"/>
              <w:ind w:right="72"/>
              <w:jc w:val="both"/>
              <w:textAlignment w:val="baseline"/>
              <w:rPr>
                <w:rFonts w:eastAsia="Candara" w:cs="Arial"/>
                <w:b/>
                <w:bCs/>
                <w:color w:val="000000"/>
                <w:szCs w:val="24"/>
              </w:rPr>
            </w:pPr>
            <w:r w:rsidRPr="00BF7FD5">
              <w:rPr>
                <w:rFonts w:eastAsia="Candara" w:cs="Arial"/>
                <w:b/>
                <w:bCs/>
                <w:color w:val="000000"/>
                <w:szCs w:val="24"/>
              </w:rPr>
              <w:t xml:space="preserve">Address </w:t>
            </w:r>
          </w:p>
        </w:tc>
        <w:tc>
          <w:tcPr>
            <w:tcW w:w="8001" w:type="dxa"/>
            <w:gridSpan w:val="5"/>
            <w:vAlign w:val="center"/>
          </w:tcPr>
          <w:p w14:paraId="19D60C01" w14:textId="3723DB8C" w:rsidR="007505E0" w:rsidRPr="00BF7FD5" w:rsidRDefault="007505E0" w:rsidP="00BF7FD5">
            <w:pPr>
              <w:spacing w:before="61" w:after="119" w:line="252" w:lineRule="exact"/>
              <w:ind w:right="72"/>
              <w:jc w:val="both"/>
              <w:textAlignment w:val="baseline"/>
              <w:rPr>
                <w:rFonts w:eastAsia="Candara" w:cs="Arial"/>
                <w:b/>
                <w:bCs/>
                <w:color w:val="000000"/>
                <w:szCs w:val="24"/>
              </w:rPr>
            </w:pPr>
          </w:p>
        </w:tc>
      </w:tr>
      <w:tr w:rsidR="000F699E" w:rsidRPr="00BF7FD5" w14:paraId="3FC13206" w14:textId="77777777" w:rsidTr="008E1260">
        <w:trPr>
          <w:trHeight w:val="556"/>
        </w:trPr>
        <w:tc>
          <w:tcPr>
            <w:tcW w:w="9844" w:type="dxa"/>
            <w:gridSpan w:val="7"/>
          </w:tcPr>
          <w:p w14:paraId="133051DC" w14:textId="77777777" w:rsidR="000F699E" w:rsidRPr="00BF7FD5" w:rsidRDefault="000F699E" w:rsidP="00BF7FD5">
            <w:pPr>
              <w:spacing w:before="61" w:after="119" w:line="252" w:lineRule="exact"/>
              <w:ind w:right="72"/>
              <w:textAlignment w:val="baseline"/>
              <w:rPr>
                <w:rFonts w:eastAsia="Candara" w:cs="Arial"/>
                <w:color w:val="000000"/>
                <w:szCs w:val="24"/>
              </w:rPr>
            </w:pPr>
          </w:p>
        </w:tc>
      </w:tr>
      <w:tr w:rsidR="00BF7FD5" w:rsidRPr="00BF7FD5" w14:paraId="7096CE11" w14:textId="77777777" w:rsidTr="008E1260">
        <w:trPr>
          <w:trHeight w:val="491"/>
        </w:trPr>
        <w:tc>
          <w:tcPr>
            <w:tcW w:w="1843" w:type="dxa"/>
            <w:gridSpan w:val="2"/>
            <w:vAlign w:val="center"/>
          </w:tcPr>
          <w:p w14:paraId="1B9483CC" w14:textId="77777777" w:rsidR="00BF7FD5" w:rsidRPr="00BF7FD5" w:rsidRDefault="00BF7FD5" w:rsidP="00BF7FD5">
            <w:pPr>
              <w:spacing w:before="61" w:after="119" w:line="252" w:lineRule="exact"/>
              <w:ind w:right="72"/>
              <w:textAlignment w:val="baseline"/>
              <w:rPr>
                <w:rFonts w:eastAsia="Candara" w:cs="Arial"/>
                <w:b/>
                <w:bCs/>
                <w:color w:val="000000"/>
                <w:szCs w:val="24"/>
              </w:rPr>
            </w:pPr>
            <w:r w:rsidRPr="00BF7FD5">
              <w:rPr>
                <w:rFonts w:eastAsia="Candara" w:cs="Arial"/>
                <w:b/>
                <w:bCs/>
                <w:color w:val="000000"/>
                <w:szCs w:val="24"/>
              </w:rPr>
              <w:t xml:space="preserve">Date of Birth </w:t>
            </w:r>
          </w:p>
        </w:tc>
        <w:tc>
          <w:tcPr>
            <w:tcW w:w="2105" w:type="dxa"/>
          </w:tcPr>
          <w:p w14:paraId="2B90E3C8" w14:textId="77777777" w:rsidR="00BF7FD5" w:rsidRPr="00BF7FD5" w:rsidRDefault="00BF7FD5" w:rsidP="00BF7FD5">
            <w:pPr>
              <w:spacing w:before="61" w:after="119" w:line="252" w:lineRule="exact"/>
              <w:ind w:right="72"/>
              <w:textAlignment w:val="baseline"/>
              <w:rPr>
                <w:rFonts w:eastAsia="Candara" w:cs="Arial"/>
                <w:b/>
                <w:bCs/>
                <w:color w:val="000000"/>
                <w:szCs w:val="24"/>
              </w:rPr>
            </w:pPr>
          </w:p>
        </w:tc>
        <w:tc>
          <w:tcPr>
            <w:tcW w:w="1581" w:type="dxa"/>
            <w:gridSpan w:val="2"/>
          </w:tcPr>
          <w:p w14:paraId="707F2BBF" w14:textId="179FA3B9" w:rsidR="00BF7FD5" w:rsidRPr="00BF7FD5" w:rsidRDefault="003E3A6E" w:rsidP="00BF7FD5">
            <w:pPr>
              <w:spacing w:before="61" w:after="119" w:line="252" w:lineRule="exact"/>
              <w:ind w:right="72"/>
              <w:textAlignment w:val="baseline"/>
              <w:rPr>
                <w:rFonts w:eastAsia="Candara" w:cs="Arial"/>
                <w:b/>
                <w:bCs/>
                <w:color w:val="000000"/>
                <w:szCs w:val="24"/>
              </w:rPr>
            </w:pPr>
            <w:r>
              <w:rPr>
                <w:rFonts w:eastAsia="Candara" w:cs="Arial"/>
                <w:b/>
                <w:bCs/>
                <w:color w:val="000000"/>
                <w:szCs w:val="24"/>
              </w:rPr>
              <w:t>NI Number</w:t>
            </w:r>
          </w:p>
        </w:tc>
        <w:tc>
          <w:tcPr>
            <w:tcW w:w="4315" w:type="dxa"/>
            <w:gridSpan w:val="2"/>
          </w:tcPr>
          <w:p w14:paraId="59BE3226" w14:textId="77777777" w:rsidR="00BF7FD5" w:rsidRPr="00BF7FD5" w:rsidRDefault="00BF7FD5" w:rsidP="00BF7FD5">
            <w:pPr>
              <w:spacing w:before="61" w:after="119" w:line="252" w:lineRule="exact"/>
              <w:ind w:right="72"/>
              <w:textAlignment w:val="baseline"/>
              <w:rPr>
                <w:rFonts w:eastAsia="Candara" w:cs="Arial"/>
                <w:color w:val="000000"/>
                <w:szCs w:val="24"/>
              </w:rPr>
            </w:pPr>
          </w:p>
        </w:tc>
      </w:tr>
      <w:tr w:rsidR="00CD267E" w:rsidRPr="00BF7FD5" w14:paraId="53A67E55" w14:textId="77777777" w:rsidTr="0034414C">
        <w:trPr>
          <w:trHeight w:val="1645"/>
        </w:trPr>
        <w:tc>
          <w:tcPr>
            <w:tcW w:w="9844" w:type="dxa"/>
            <w:gridSpan w:val="7"/>
          </w:tcPr>
          <w:p w14:paraId="51757266" w14:textId="1D916940" w:rsidR="00CD267E" w:rsidRDefault="00CD267E" w:rsidP="00E836EE">
            <w:pPr>
              <w:pStyle w:val="Heading1"/>
              <w:rPr>
                <w:rFonts w:eastAsia="Candara"/>
              </w:rPr>
            </w:pPr>
            <w:r w:rsidRPr="00FD1DD4">
              <w:rPr>
                <w:rFonts w:eastAsia="Candara"/>
              </w:rPr>
              <w:t>Partner’s details</w:t>
            </w:r>
          </w:p>
          <w:p w14:paraId="6E7F762B" w14:textId="77777777" w:rsidR="00E836EE" w:rsidRPr="00E836EE" w:rsidRDefault="00E836EE" w:rsidP="00E836EE"/>
          <w:p w14:paraId="1E663FB3" w14:textId="2294B02A" w:rsidR="00CD267E" w:rsidRPr="00BF7FD5" w:rsidRDefault="00CD267E" w:rsidP="00255E18">
            <w:r w:rsidRPr="00FD1DD4">
              <w:t>I hereby confirm my partner named below is eligible to receive a survivor’s pension in the event of my death.</w:t>
            </w:r>
          </w:p>
        </w:tc>
      </w:tr>
      <w:tr w:rsidR="007505E0" w:rsidRPr="00BF7FD5" w14:paraId="6C2D4846" w14:textId="77777777" w:rsidTr="008E1260">
        <w:trPr>
          <w:trHeight w:val="553"/>
        </w:trPr>
        <w:tc>
          <w:tcPr>
            <w:tcW w:w="1701" w:type="dxa"/>
          </w:tcPr>
          <w:p w14:paraId="26AA90B3" w14:textId="77777777" w:rsidR="007505E0" w:rsidRPr="00524EDB" w:rsidRDefault="007505E0" w:rsidP="00CD267E">
            <w:pPr>
              <w:spacing w:before="70" w:line="342" w:lineRule="exact"/>
              <w:ind w:left="1"/>
              <w:textAlignment w:val="baseline"/>
              <w:rPr>
                <w:rFonts w:eastAsia="Candara" w:cs="Arial"/>
                <w:b/>
                <w:spacing w:val="-1"/>
                <w:szCs w:val="24"/>
              </w:rPr>
            </w:pPr>
            <w:r w:rsidRPr="00524EDB">
              <w:rPr>
                <w:rFonts w:eastAsia="Candara" w:cs="Arial"/>
                <w:b/>
                <w:spacing w:val="-1"/>
                <w:szCs w:val="24"/>
              </w:rPr>
              <w:t xml:space="preserve">Full Name </w:t>
            </w:r>
          </w:p>
        </w:tc>
        <w:tc>
          <w:tcPr>
            <w:tcW w:w="8143" w:type="dxa"/>
            <w:gridSpan w:val="6"/>
          </w:tcPr>
          <w:p w14:paraId="67B37F73" w14:textId="2369A34D" w:rsidR="007505E0" w:rsidRPr="00FD1DD4" w:rsidRDefault="007505E0" w:rsidP="00CD267E">
            <w:pPr>
              <w:spacing w:before="70" w:line="342" w:lineRule="exact"/>
              <w:ind w:left="1"/>
              <w:textAlignment w:val="baseline"/>
              <w:rPr>
                <w:rFonts w:ascii="Candara" w:eastAsia="Candara" w:hAnsi="Candara"/>
                <w:b/>
                <w:color w:val="006C83"/>
                <w:spacing w:val="-1"/>
                <w:sz w:val="30"/>
              </w:rPr>
            </w:pPr>
          </w:p>
        </w:tc>
      </w:tr>
      <w:tr w:rsidR="00D70F7B" w:rsidRPr="00BF7FD5" w14:paraId="0AD520F0" w14:textId="77777777" w:rsidTr="0034414C">
        <w:trPr>
          <w:trHeight w:val="558"/>
        </w:trPr>
        <w:tc>
          <w:tcPr>
            <w:tcW w:w="9844" w:type="dxa"/>
            <w:gridSpan w:val="7"/>
          </w:tcPr>
          <w:p w14:paraId="03811A28" w14:textId="7839D1A5" w:rsidR="00D70F7B" w:rsidRPr="00524EDB" w:rsidRDefault="00280E05" w:rsidP="00CD267E">
            <w:pPr>
              <w:spacing w:before="70" w:line="342" w:lineRule="exact"/>
              <w:ind w:left="1"/>
              <w:textAlignment w:val="baseline"/>
              <w:rPr>
                <w:rFonts w:eastAsia="Candara" w:cs="Arial"/>
                <w:b/>
                <w:spacing w:val="-1"/>
                <w:szCs w:val="24"/>
              </w:rPr>
            </w:pPr>
            <w:r w:rsidRPr="00524EDB">
              <w:rPr>
                <w:rFonts w:eastAsia="Candara" w:cs="Arial"/>
                <w:b/>
                <w:spacing w:val="-1"/>
                <w:szCs w:val="24"/>
              </w:rPr>
              <w:t xml:space="preserve">Address </w:t>
            </w:r>
          </w:p>
        </w:tc>
      </w:tr>
      <w:tr w:rsidR="001B46B6" w:rsidRPr="00BF7FD5" w14:paraId="547B7EE6" w14:textId="77777777" w:rsidTr="0034414C">
        <w:trPr>
          <w:trHeight w:val="552"/>
        </w:trPr>
        <w:tc>
          <w:tcPr>
            <w:tcW w:w="9844" w:type="dxa"/>
            <w:gridSpan w:val="7"/>
          </w:tcPr>
          <w:p w14:paraId="45AE8D9C" w14:textId="77777777" w:rsidR="001B46B6" w:rsidRPr="00FD1DD4" w:rsidRDefault="001B46B6" w:rsidP="00CD267E">
            <w:pPr>
              <w:spacing w:before="70" w:line="342" w:lineRule="exact"/>
              <w:ind w:left="1"/>
              <w:textAlignment w:val="baseline"/>
              <w:rPr>
                <w:rFonts w:ascii="Candara" w:eastAsia="Candara" w:hAnsi="Candara"/>
                <w:b/>
                <w:color w:val="006C83"/>
                <w:spacing w:val="-1"/>
                <w:sz w:val="30"/>
              </w:rPr>
            </w:pPr>
          </w:p>
        </w:tc>
      </w:tr>
      <w:tr w:rsidR="00D902DA" w:rsidRPr="00BF7FD5" w14:paraId="4EE5A753" w14:textId="77777777" w:rsidTr="008E1260">
        <w:trPr>
          <w:trHeight w:val="560"/>
        </w:trPr>
        <w:tc>
          <w:tcPr>
            <w:tcW w:w="1701" w:type="dxa"/>
          </w:tcPr>
          <w:p w14:paraId="5394D819" w14:textId="77777777" w:rsidR="00D902DA" w:rsidRPr="003A105A" w:rsidRDefault="00D902DA" w:rsidP="00CD267E">
            <w:pPr>
              <w:spacing w:before="70" w:line="342" w:lineRule="exact"/>
              <w:ind w:left="1"/>
              <w:textAlignment w:val="baseline"/>
              <w:rPr>
                <w:rFonts w:eastAsia="Candara" w:cs="Arial"/>
                <w:b/>
                <w:spacing w:val="-1"/>
                <w:szCs w:val="24"/>
              </w:rPr>
            </w:pPr>
            <w:r w:rsidRPr="003A105A">
              <w:rPr>
                <w:rFonts w:eastAsia="Candara" w:cs="Arial"/>
                <w:b/>
                <w:spacing w:val="-1"/>
                <w:szCs w:val="24"/>
              </w:rPr>
              <w:t>Date of Birth</w:t>
            </w:r>
          </w:p>
        </w:tc>
        <w:tc>
          <w:tcPr>
            <w:tcW w:w="2268" w:type="dxa"/>
            <w:gridSpan w:val="3"/>
          </w:tcPr>
          <w:p w14:paraId="74C9F050" w14:textId="77777777" w:rsidR="00D902DA" w:rsidRPr="003A105A" w:rsidRDefault="00D902DA" w:rsidP="00CD267E">
            <w:pPr>
              <w:spacing w:before="70" w:line="342" w:lineRule="exact"/>
              <w:ind w:left="1"/>
              <w:textAlignment w:val="baseline"/>
              <w:rPr>
                <w:rFonts w:eastAsia="Candara" w:cs="Arial"/>
                <w:b/>
                <w:color w:val="006C83"/>
                <w:spacing w:val="-1"/>
                <w:szCs w:val="24"/>
              </w:rPr>
            </w:pPr>
          </w:p>
        </w:tc>
        <w:tc>
          <w:tcPr>
            <w:tcW w:w="1742" w:type="dxa"/>
            <w:gridSpan w:val="2"/>
          </w:tcPr>
          <w:p w14:paraId="767DC99B" w14:textId="067B26DC" w:rsidR="00D902DA" w:rsidRPr="003A105A" w:rsidRDefault="00D902DA" w:rsidP="00CD267E">
            <w:pPr>
              <w:spacing w:before="70" w:line="342" w:lineRule="exact"/>
              <w:ind w:left="1"/>
              <w:textAlignment w:val="baseline"/>
              <w:rPr>
                <w:rFonts w:eastAsia="Candara" w:cs="Arial"/>
                <w:b/>
                <w:spacing w:val="-1"/>
                <w:szCs w:val="24"/>
              </w:rPr>
            </w:pPr>
            <w:r w:rsidRPr="003A105A">
              <w:rPr>
                <w:rFonts w:eastAsia="Candara" w:cs="Arial"/>
                <w:b/>
                <w:spacing w:val="-1"/>
                <w:szCs w:val="24"/>
              </w:rPr>
              <w:t>NI Number</w:t>
            </w:r>
          </w:p>
        </w:tc>
        <w:tc>
          <w:tcPr>
            <w:tcW w:w="4133" w:type="dxa"/>
          </w:tcPr>
          <w:p w14:paraId="70FA56ED" w14:textId="4032C35E" w:rsidR="00D902DA" w:rsidRPr="00FD1DD4" w:rsidRDefault="00D902DA" w:rsidP="00CD267E">
            <w:pPr>
              <w:spacing w:before="70" w:line="342" w:lineRule="exact"/>
              <w:ind w:left="1"/>
              <w:textAlignment w:val="baseline"/>
              <w:rPr>
                <w:rFonts w:ascii="Candara" w:eastAsia="Candara" w:hAnsi="Candara"/>
                <w:b/>
                <w:color w:val="006C83"/>
                <w:spacing w:val="-1"/>
                <w:sz w:val="30"/>
              </w:rPr>
            </w:pPr>
          </w:p>
        </w:tc>
      </w:tr>
      <w:bookmarkEnd w:id="1"/>
    </w:tbl>
    <w:p w14:paraId="35496795" w14:textId="77777777" w:rsidR="00BF7FD5" w:rsidRPr="00BF7FD5" w:rsidRDefault="00BF7FD5" w:rsidP="00BF7FD5">
      <w:pPr>
        <w:spacing w:before="17" w:line="219" w:lineRule="exact"/>
        <w:ind w:right="72"/>
        <w:textAlignment w:val="baseline"/>
        <w:rPr>
          <w:rFonts w:eastAsia="Candara" w:cs="Arial"/>
          <w:b/>
          <w:color w:val="000000"/>
          <w:szCs w:val="24"/>
        </w:rPr>
      </w:pPr>
    </w:p>
    <w:p w14:paraId="65C3F4F7" w14:textId="77777777" w:rsidR="00552459" w:rsidRDefault="00552459" w:rsidP="00255E18">
      <w:r w:rsidRPr="00552459">
        <w:t>You and your partner should also complete the declaration on the other side of this</w:t>
      </w:r>
    </w:p>
    <w:p w14:paraId="468F41AC" w14:textId="421975AB" w:rsidR="00552459" w:rsidRPr="00552459" w:rsidRDefault="00552459" w:rsidP="00255E18">
      <w:r w:rsidRPr="00552459">
        <w:t xml:space="preserve">form. Please detach the form from the explanatory notes and </w:t>
      </w:r>
      <w:proofErr w:type="gramStart"/>
      <w:r w:rsidRPr="00552459">
        <w:t>return</w:t>
      </w:r>
      <w:proofErr w:type="gramEnd"/>
      <w:r w:rsidRPr="00552459">
        <w:t xml:space="preserve"> to:</w:t>
      </w:r>
    </w:p>
    <w:p w14:paraId="00D74426" w14:textId="77777777" w:rsidR="00552459" w:rsidRPr="00552459" w:rsidRDefault="00552459" w:rsidP="0034414C">
      <w:pPr>
        <w:spacing w:before="276" w:line="262" w:lineRule="exact"/>
        <w:textAlignment w:val="baseline"/>
        <w:rPr>
          <w:rFonts w:eastAsia="Candara" w:cs="Arial"/>
          <w:b/>
        </w:rPr>
      </w:pPr>
      <w:r w:rsidRPr="00552459">
        <w:rPr>
          <w:rFonts w:eastAsia="Candara" w:cs="Arial"/>
          <w:b/>
        </w:rPr>
        <w:t>Royal County of Berkshire Pension Fund</w:t>
      </w:r>
    </w:p>
    <w:p w14:paraId="0390E4B0" w14:textId="77F1689B" w:rsidR="007B14C3" w:rsidRDefault="007B14C3" w:rsidP="0034414C">
      <w:pPr>
        <w:spacing w:before="60" w:line="262" w:lineRule="exact"/>
        <w:textAlignment w:val="baseline"/>
        <w:rPr>
          <w:rFonts w:eastAsia="Candara" w:cs="Arial"/>
          <w:b/>
        </w:rPr>
      </w:pPr>
      <w:r>
        <w:rPr>
          <w:rFonts w:eastAsia="Candara" w:cs="Arial"/>
          <w:b/>
        </w:rPr>
        <w:t>Zone C</w:t>
      </w:r>
      <w:r w:rsidR="005A6F90">
        <w:rPr>
          <w:rFonts w:eastAsia="Candara" w:cs="Arial"/>
          <w:b/>
        </w:rPr>
        <w:t xml:space="preserve">, </w:t>
      </w:r>
      <w:r>
        <w:rPr>
          <w:rFonts w:eastAsia="Candara" w:cs="Arial"/>
          <w:b/>
        </w:rPr>
        <w:t>Town Hall</w:t>
      </w:r>
      <w:r w:rsidR="005A6F90">
        <w:rPr>
          <w:rFonts w:eastAsia="Candara" w:cs="Arial"/>
          <w:b/>
        </w:rPr>
        <w:t xml:space="preserve">, </w:t>
      </w:r>
      <w:r>
        <w:rPr>
          <w:rFonts w:eastAsia="Candara" w:cs="Arial"/>
          <w:b/>
        </w:rPr>
        <w:t>St Ives Road</w:t>
      </w:r>
      <w:r w:rsidR="005A6F90">
        <w:rPr>
          <w:rFonts w:eastAsia="Candara" w:cs="Arial"/>
          <w:b/>
        </w:rPr>
        <w:t xml:space="preserve">, </w:t>
      </w:r>
      <w:r>
        <w:rPr>
          <w:rFonts w:eastAsia="Candara" w:cs="Arial"/>
          <w:b/>
        </w:rPr>
        <w:t>Maidenhead</w:t>
      </w:r>
      <w:r w:rsidR="005A6F90">
        <w:rPr>
          <w:rFonts w:eastAsia="Candara" w:cs="Arial"/>
          <w:b/>
        </w:rPr>
        <w:t>,</w:t>
      </w:r>
      <w:r>
        <w:rPr>
          <w:rFonts w:eastAsia="Candara" w:cs="Arial"/>
          <w:b/>
        </w:rPr>
        <w:t xml:space="preserve"> </w:t>
      </w:r>
    </w:p>
    <w:p w14:paraId="7E4D738A" w14:textId="2C6D4B60" w:rsidR="007B14C3" w:rsidRPr="00552459" w:rsidRDefault="007B14C3" w:rsidP="0034414C">
      <w:pPr>
        <w:spacing w:before="60" w:line="262" w:lineRule="exact"/>
        <w:textAlignment w:val="baseline"/>
        <w:rPr>
          <w:rFonts w:eastAsia="Candara" w:cs="Arial"/>
          <w:b/>
        </w:rPr>
      </w:pPr>
      <w:r>
        <w:rPr>
          <w:rFonts w:eastAsia="Candara" w:cs="Arial"/>
          <w:b/>
        </w:rPr>
        <w:t>Berkshire</w:t>
      </w:r>
      <w:r w:rsidR="005A6F90">
        <w:rPr>
          <w:rFonts w:eastAsia="Candara" w:cs="Arial"/>
          <w:b/>
        </w:rPr>
        <w:t xml:space="preserve">, </w:t>
      </w:r>
      <w:r>
        <w:rPr>
          <w:rFonts w:eastAsia="Candara" w:cs="Arial"/>
          <w:b/>
        </w:rPr>
        <w:t>SL6 1RF</w:t>
      </w:r>
    </w:p>
    <w:p w14:paraId="1260BAA7" w14:textId="77777777" w:rsidR="002E70AA" w:rsidRPr="005A6F90" w:rsidRDefault="002E70AA" w:rsidP="0034414C">
      <w:pPr>
        <w:spacing w:before="338" w:line="271" w:lineRule="exact"/>
        <w:textAlignment w:val="baseline"/>
        <w:rPr>
          <w:rFonts w:eastAsia="Candara" w:cs="Arial"/>
          <w:color w:val="000000"/>
          <w:spacing w:val="-1"/>
          <w:szCs w:val="24"/>
        </w:rPr>
      </w:pPr>
      <w:proofErr w:type="gramStart"/>
      <w:r>
        <w:rPr>
          <w:rFonts w:eastAsia="Candara" w:cs="Arial"/>
          <w:b/>
          <w:color w:val="000000"/>
          <w:spacing w:val="-1"/>
          <w:szCs w:val="24"/>
        </w:rPr>
        <w:t>Alternatively</w:t>
      </w:r>
      <w:proofErr w:type="gramEnd"/>
      <w:r>
        <w:rPr>
          <w:rFonts w:eastAsia="Candara" w:cs="Arial"/>
          <w:b/>
          <w:color w:val="000000"/>
          <w:spacing w:val="-1"/>
          <w:szCs w:val="24"/>
        </w:rPr>
        <w:t xml:space="preserve"> you can email a scanned copy of this form to </w:t>
      </w:r>
      <w:hyperlink r:id="rId16" w:history="1">
        <w:r w:rsidRPr="005A6F90">
          <w:rPr>
            <w:rStyle w:val="Hyperlink"/>
            <w:rFonts w:eastAsia="Candara" w:cs="Arial"/>
            <w:spacing w:val="-1"/>
            <w:szCs w:val="24"/>
          </w:rPr>
          <w:t>info@berkshirepensions.org.uk</w:t>
        </w:r>
      </w:hyperlink>
    </w:p>
    <w:p w14:paraId="0F2B1902" w14:textId="51CF2239" w:rsidR="00552459" w:rsidRDefault="00552459" w:rsidP="0034414C">
      <w:pPr>
        <w:spacing w:before="338" w:line="271" w:lineRule="exact"/>
        <w:textAlignment w:val="baseline"/>
        <w:rPr>
          <w:rFonts w:eastAsia="Candara" w:cs="Arial"/>
        </w:rPr>
      </w:pPr>
      <w:r w:rsidRPr="005A6F90">
        <w:rPr>
          <w:rFonts w:eastAsia="Candara" w:cs="Arial"/>
        </w:rPr>
        <w:t>We will register the information and</w:t>
      </w:r>
      <w:r w:rsidRPr="00552459">
        <w:rPr>
          <w:rFonts w:eastAsia="Candara" w:cs="Arial"/>
        </w:rPr>
        <w:t xml:space="preserve"> send you a letter confirming that this has been done.</w:t>
      </w:r>
    </w:p>
    <w:p w14:paraId="566E2EE8" w14:textId="77777777" w:rsidR="005A6F90" w:rsidRDefault="005A6F90" w:rsidP="00255E18">
      <w:pPr>
        <w:rPr>
          <w:b/>
          <w:bCs/>
        </w:rPr>
      </w:pPr>
    </w:p>
    <w:p w14:paraId="036B2983" w14:textId="75DDBB7A" w:rsidR="00552459" w:rsidRPr="00255E18" w:rsidRDefault="00552459" w:rsidP="00255E18">
      <w:pPr>
        <w:rPr>
          <w:b/>
          <w:bCs/>
        </w:rPr>
      </w:pPr>
      <w:r w:rsidRPr="00255E18">
        <w:rPr>
          <w:b/>
          <w:bCs/>
        </w:rPr>
        <w:t>Please note that on your death the Royal County of Berkshire Pension Fund will need to be satisfied that your relationship met the qualifying conditions for payment of a co</w:t>
      </w:r>
      <w:r w:rsidR="0043125D" w:rsidRPr="00255E18">
        <w:rPr>
          <w:b/>
          <w:bCs/>
        </w:rPr>
        <w:t>-</w:t>
      </w:r>
      <w:r w:rsidRPr="00255E18">
        <w:rPr>
          <w:b/>
          <w:bCs/>
        </w:rPr>
        <w:t>habiting partner’s pension.</w:t>
      </w:r>
    </w:p>
    <w:p w14:paraId="33219A07" w14:textId="77777777" w:rsidR="00975D98" w:rsidRDefault="00975D98">
      <w:pPr>
        <w:spacing w:after="160" w:line="259" w:lineRule="auto"/>
        <w:rPr>
          <w:rFonts w:eastAsia="Candara" w:cstheme="majorBidi"/>
          <w:b/>
          <w:sz w:val="32"/>
          <w:szCs w:val="32"/>
        </w:rPr>
      </w:pPr>
      <w:r>
        <w:rPr>
          <w:rFonts w:eastAsia="Candara"/>
        </w:rPr>
        <w:br w:type="page"/>
      </w:r>
    </w:p>
    <w:p w14:paraId="57187387" w14:textId="77777777" w:rsidR="00975D98" w:rsidRDefault="00975D98" w:rsidP="008D0763">
      <w:pPr>
        <w:pStyle w:val="Heading1"/>
        <w:rPr>
          <w:rFonts w:eastAsia="Candara"/>
        </w:rPr>
      </w:pPr>
    </w:p>
    <w:p w14:paraId="2977B22F" w14:textId="6014D403" w:rsidR="004459C0" w:rsidRDefault="004459C0" w:rsidP="008D0763">
      <w:pPr>
        <w:pStyle w:val="Heading1"/>
        <w:rPr>
          <w:rFonts w:eastAsia="Candara"/>
        </w:rPr>
      </w:pPr>
      <w:r w:rsidRPr="00D938CD">
        <w:rPr>
          <w:rFonts w:eastAsia="Candara"/>
        </w:rPr>
        <w:t>Declaration</w:t>
      </w:r>
    </w:p>
    <w:p w14:paraId="13D339CD" w14:textId="77777777" w:rsidR="00F219D2" w:rsidRPr="00F219D2" w:rsidRDefault="00F219D2" w:rsidP="00F219D2"/>
    <w:p w14:paraId="6FFB86F8" w14:textId="77777777" w:rsidR="004459C0" w:rsidRPr="00D938CD" w:rsidRDefault="004459C0" w:rsidP="00F219D2">
      <w:r w:rsidRPr="00D938CD">
        <w:t>We confirm that we have read and understand the explanatory notes attached to this form and that for a continuous period of at least 2 years prior to the date of this declaration:</w:t>
      </w:r>
    </w:p>
    <w:p w14:paraId="1F75C664" w14:textId="394446D7" w:rsidR="004459C0" w:rsidRPr="00D938CD" w:rsidRDefault="004459C0" w:rsidP="008D0763">
      <w:pPr>
        <w:numPr>
          <w:ilvl w:val="0"/>
          <w:numId w:val="14"/>
        </w:numPr>
        <w:tabs>
          <w:tab w:val="left" w:pos="360"/>
        </w:tabs>
        <w:spacing w:before="170" w:line="319" w:lineRule="exact"/>
        <w:ind w:right="360"/>
        <w:textAlignment w:val="baseline"/>
        <w:rPr>
          <w:rFonts w:eastAsia="Candara" w:cs="Arial"/>
          <w:szCs w:val="24"/>
        </w:rPr>
      </w:pPr>
      <w:r w:rsidRPr="00D938CD">
        <w:rPr>
          <w:rFonts w:eastAsia="Candara" w:cs="Arial"/>
          <w:szCs w:val="24"/>
        </w:rPr>
        <w:t xml:space="preserve">We have lived together </w:t>
      </w:r>
      <w:proofErr w:type="gramStart"/>
      <w:r w:rsidRPr="00D938CD">
        <w:rPr>
          <w:rFonts w:eastAsia="Candara" w:cs="Arial"/>
          <w:szCs w:val="24"/>
        </w:rPr>
        <w:t>as if</w:t>
      </w:r>
      <w:proofErr w:type="gramEnd"/>
      <w:r w:rsidRPr="00D938CD">
        <w:rPr>
          <w:rFonts w:eastAsia="Candara" w:cs="Arial"/>
          <w:szCs w:val="24"/>
        </w:rPr>
        <w:t xml:space="preserve"> husband and wife or registered civil partners and</w:t>
      </w:r>
      <w:r w:rsidR="00835681">
        <w:rPr>
          <w:rFonts w:eastAsia="Candara" w:cs="Arial"/>
          <w:szCs w:val="24"/>
        </w:rPr>
        <w:t xml:space="preserve"> </w:t>
      </w:r>
      <w:r w:rsidR="00835681">
        <w:rPr>
          <w:rFonts w:eastAsia="Candara" w:cs="Arial"/>
          <w:szCs w:val="24"/>
        </w:rPr>
        <w:br/>
        <w:t xml:space="preserve">      </w:t>
      </w:r>
      <w:r w:rsidRPr="00D938CD">
        <w:rPr>
          <w:rFonts w:eastAsia="Candara" w:cs="Arial"/>
          <w:szCs w:val="24"/>
        </w:rPr>
        <w:t>during this time; and</w:t>
      </w:r>
    </w:p>
    <w:p w14:paraId="0448AC32" w14:textId="77777777" w:rsidR="004459C0" w:rsidRPr="00D938CD" w:rsidRDefault="004459C0" w:rsidP="008D0763">
      <w:pPr>
        <w:numPr>
          <w:ilvl w:val="0"/>
          <w:numId w:val="14"/>
        </w:numPr>
        <w:tabs>
          <w:tab w:val="left" w:pos="360"/>
        </w:tabs>
        <w:spacing w:before="214" w:line="279" w:lineRule="exact"/>
        <w:textAlignment w:val="baseline"/>
        <w:rPr>
          <w:rFonts w:eastAsia="Candara" w:cs="Arial"/>
          <w:szCs w:val="24"/>
        </w:rPr>
      </w:pPr>
      <w:r w:rsidRPr="00D938CD">
        <w:rPr>
          <w:rFonts w:eastAsia="Candara" w:cs="Arial"/>
          <w:szCs w:val="24"/>
        </w:rPr>
        <w:t xml:space="preserve">We have been free to marry or </w:t>
      </w:r>
      <w:proofErr w:type="gramStart"/>
      <w:r w:rsidRPr="00D938CD">
        <w:rPr>
          <w:rFonts w:eastAsia="Candara" w:cs="Arial"/>
          <w:szCs w:val="24"/>
        </w:rPr>
        <w:t>enter into</w:t>
      </w:r>
      <w:proofErr w:type="gramEnd"/>
      <w:r w:rsidRPr="00D938CD">
        <w:rPr>
          <w:rFonts w:eastAsia="Candara" w:cs="Arial"/>
          <w:szCs w:val="24"/>
        </w:rPr>
        <w:t xml:space="preserve"> a civil partnership with each other; and</w:t>
      </w:r>
    </w:p>
    <w:p w14:paraId="7302A0AD" w14:textId="3659561D" w:rsidR="004459C0" w:rsidRPr="00D938CD" w:rsidRDefault="004459C0" w:rsidP="008D0763">
      <w:pPr>
        <w:numPr>
          <w:ilvl w:val="0"/>
          <w:numId w:val="14"/>
        </w:numPr>
        <w:tabs>
          <w:tab w:val="left" w:pos="360"/>
        </w:tabs>
        <w:spacing w:before="173" w:line="319" w:lineRule="exact"/>
        <w:ind w:right="360"/>
        <w:textAlignment w:val="baseline"/>
        <w:rPr>
          <w:rFonts w:eastAsia="Candara" w:cs="Arial"/>
          <w:szCs w:val="24"/>
        </w:rPr>
      </w:pPr>
      <w:r w:rsidRPr="00D938CD">
        <w:rPr>
          <w:rFonts w:eastAsia="Candara" w:cs="Arial"/>
          <w:szCs w:val="24"/>
        </w:rPr>
        <w:t xml:space="preserve">Neither of us have been living with someone else as if we were husband and </w:t>
      </w:r>
      <w:r w:rsidR="00835681">
        <w:rPr>
          <w:rFonts w:eastAsia="Candara" w:cs="Arial"/>
          <w:szCs w:val="24"/>
        </w:rPr>
        <w:t xml:space="preserve">  </w:t>
      </w:r>
      <w:r w:rsidR="00835681">
        <w:rPr>
          <w:rFonts w:eastAsia="Candara" w:cs="Arial"/>
          <w:szCs w:val="24"/>
        </w:rPr>
        <w:br/>
        <w:t xml:space="preserve"> </w:t>
      </w:r>
      <w:r w:rsidR="00835681">
        <w:rPr>
          <w:rFonts w:eastAsia="Candara" w:cs="Arial"/>
          <w:szCs w:val="24"/>
        </w:rPr>
        <w:tab/>
      </w:r>
      <w:r w:rsidRPr="00D938CD">
        <w:rPr>
          <w:rFonts w:eastAsia="Candara" w:cs="Arial"/>
          <w:szCs w:val="24"/>
        </w:rPr>
        <w:t>wife or registered civil partners; and</w:t>
      </w:r>
    </w:p>
    <w:p w14:paraId="46DAF4A0" w14:textId="7C2550C7" w:rsidR="004459C0" w:rsidRPr="00D938CD" w:rsidRDefault="004459C0" w:rsidP="008D0763">
      <w:pPr>
        <w:numPr>
          <w:ilvl w:val="0"/>
          <w:numId w:val="14"/>
        </w:numPr>
        <w:tabs>
          <w:tab w:val="left" w:pos="360"/>
        </w:tabs>
        <w:spacing w:before="173" w:line="319" w:lineRule="exact"/>
        <w:ind w:right="1656"/>
        <w:textAlignment w:val="baseline"/>
        <w:rPr>
          <w:rFonts w:eastAsia="Candara" w:cs="Arial"/>
          <w:szCs w:val="24"/>
        </w:rPr>
      </w:pPr>
      <w:r w:rsidRPr="00D938CD">
        <w:rPr>
          <w:rFonts w:eastAsia="Candara" w:cs="Arial"/>
          <w:szCs w:val="24"/>
        </w:rPr>
        <w:t>My co</w:t>
      </w:r>
      <w:r w:rsidR="0043125D">
        <w:rPr>
          <w:rFonts w:eastAsia="Candara" w:cs="Arial"/>
          <w:szCs w:val="24"/>
        </w:rPr>
        <w:t>-</w:t>
      </w:r>
      <w:r w:rsidRPr="00D938CD">
        <w:rPr>
          <w:rFonts w:eastAsia="Candara" w:cs="Arial"/>
          <w:szCs w:val="24"/>
        </w:rPr>
        <w:t xml:space="preserve">habiting partner is financially </w:t>
      </w:r>
      <w:r w:rsidR="007419E9" w:rsidRPr="00D938CD">
        <w:rPr>
          <w:rFonts w:eastAsia="Candara" w:cs="Arial"/>
          <w:szCs w:val="24"/>
        </w:rPr>
        <w:t>dependent</w:t>
      </w:r>
      <w:r w:rsidRPr="00D938CD">
        <w:rPr>
          <w:rFonts w:eastAsia="Candara" w:cs="Arial"/>
          <w:szCs w:val="24"/>
        </w:rPr>
        <w:t xml:space="preserve"> upon me or our financial </w:t>
      </w:r>
      <w:r w:rsidR="001E5728">
        <w:rPr>
          <w:rFonts w:eastAsia="Candara" w:cs="Arial"/>
          <w:szCs w:val="24"/>
        </w:rPr>
        <w:br/>
        <w:t xml:space="preserve">     </w:t>
      </w:r>
      <w:r w:rsidR="00EC00F6">
        <w:rPr>
          <w:rFonts w:eastAsia="Candara" w:cs="Arial"/>
          <w:szCs w:val="24"/>
        </w:rPr>
        <w:t>affa</w:t>
      </w:r>
      <w:r w:rsidR="001E5728">
        <w:rPr>
          <w:rFonts w:eastAsia="Candara" w:cs="Arial"/>
          <w:szCs w:val="24"/>
        </w:rPr>
        <w:t xml:space="preserve">irs </w:t>
      </w:r>
      <w:r w:rsidRPr="00D938CD">
        <w:rPr>
          <w:rFonts w:eastAsia="Candara" w:cs="Arial"/>
          <w:szCs w:val="24"/>
        </w:rPr>
        <w:t>are interdependent; and</w:t>
      </w:r>
    </w:p>
    <w:p w14:paraId="58E767A1" w14:textId="77777777" w:rsidR="004459C0" w:rsidRPr="00D938CD" w:rsidRDefault="004459C0" w:rsidP="008D0763">
      <w:pPr>
        <w:numPr>
          <w:ilvl w:val="0"/>
          <w:numId w:val="14"/>
        </w:numPr>
        <w:tabs>
          <w:tab w:val="left" w:pos="360"/>
        </w:tabs>
        <w:spacing w:before="211" w:line="279" w:lineRule="exact"/>
        <w:textAlignment w:val="baseline"/>
        <w:rPr>
          <w:rFonts w:eastAsia="Candara" w:cs="Arial"/>
          <w:szCs w:val="24"/>
        </w:rPr>
      </w:pPr>
      <w:r w:rsidRPr="00D938CD">
        <w:rPr>
          <w:rFonts w:eastAsia="Candara" w:cs="Arial"/>
          <w:szCs w:val="24"/>
        </w:rPr>
        <w:t>We are mutually responsible for each other’s welfare; and</w:t>
      </w:r>
    </w:p>
    <w:p w14:paraId="407F6C98" w14:textId="73AF087E" w:rsidR="004459C0" w:rsidRDefault="004459C0" w:rsidP="008D0763">
      <w:pPr>
        <w:numPr>
          <w:ilvl w:val="0"/>
          <w:numId w:val="14"/>
        </w:numPr>
        <w:tabs>
          <w:tab w:val="left" w:pos="360"/>
        </w:tabs>
        <w:spacing w:before="211" w:after="197" w:line="278" w:lineRule="exact"/>
        <w:textAlignment w:val="baseline"/>
        <w:rPr>
          <w:rFonts w:eastAsia="Candara" w:cs="Arial"/>
          <w:szCs w:val="24"/>
        </w:rPr>
      </w:pPr>
      <w:r w:rsidRPr="00D938CD">
        <w:rPr>
          <w:rFonts w:eastAsia="Candara" w:cs="Arial"/>
          <w:szCs w:val="24"/>
        </w:rPr>
        <w:t>Neither of us are the partner of anyone else</w:t>
      </w:r>
    </w:p>
    <w:p w14:paraId="1CE5B346" w14:textId="164D4846" w:rsidR="00F219D2" w:rsidRDefault="00A93903" w:rsidP="00F219D2">
      <w:pPr>
        <w:tabs>
          <w:tab w:val="left" w:pos="360"/>
          <w:tab w:val="left" w:pos="1368"/>
        </w:tabs>
        <w:spacing w:before="211" w:after="197" w:line="278" w:lineRule="exact"/>
        <w:textAlignment w:val="baseline"/>
        <w:rPr>
          <w:rFonts w:eastAsia="Candara" w:cs="Arial"/>
          <w:i/>
          <w:iCs/>
          <w:szCs w:val="24"/>
        </w:rPr>
      </w:pPr>
      <w:r w:rsidRPr="00A93903">
        <w:rPr>
          <w:rFonts w:eastAsia="Candara" w:cs="Arial"/>
          <w:i/>
          <w:iCs/>
          <w:szCs w:val="24"/>
        </w:rPr>
        <w:t>Evidence of cohabitation will be required if a cohabiting partner's pension becomes payable in the future. Acceptable evidence may include a Council Tax bill showing both names at the same address, or confirmation of registration on the Electoral Register.</w:t>
      </w:r>
    </w:p>
    <w:p w14:paraId="5F3F7BB9" w14:textId="77777777" w:rsidR="00A93903" w:rsidRPr="00A93903" w:rsidRDefault="00A93903" w:rsidP="00F219D2">
      <w:pPr>
        <w:tabs>
          <w:tab w:val="left" w:pos="360"/>
          <w:tab w:val="left" w:pos="1368"/>
        </w:tabs>
        <w:spacing w:before="211" w:after="197" w:line="278" w:lineRule="exact"/>
        <w:textAlignment w:val="baseline"/>
        <w:rPr>
          <w:rFonts w:eastAsia="Candara" w:cs="Arial"/>
          <w:i/>
          <w:iCs/>
          <w:szCs w:val="24"/>
        </w:rPr>
      </w:pPr>
    </w:p>
    <w:tbl>
      <w:tblPr>
        <w:tblStyle w:val="TableGrid1"/>
        <w:tblW w:w="9844" w:type="dxa"/>
        <w:tblInd w:w="-5" w:type="dxa"/>
        <w:tblLook w:val="04A0" w:firstRow="1" w:lastRow="0" w:firstColumn="1" w:lastColumn="0" w:noHBand="0" w:noVBand="1"/>
      </w:tblPr>
      <w:tblGrid>
        <w:gridCol w:w="2536"/>
        <w:gridCol w:w="4337"/>
        <w:gridCol w:w="809"/>
        <w:gridCol w:w="2162"/>
      </w:tblGrid>
      <w:tr w:rsidR="00536EE8" w:rsidRPr="00BF7FD5" w14:paraId="33570F5B" w14:textId="77777777" w:rsidTr="00E90321">
        <w:trPr>
          <w:trHeight w:val="826"/>
        </w:trPr>
        <w:tc>
          <w:tcPr>
            <w:tcW w:w="2552" w:type="dxa"/>
            <w:vAlign w:val="center"/>
          </w:tcPr>
          <w:p w14:paraId="1EDA14BC" w14:textId="470E1D9C" w:rsidR="00536EE8" w:rsidRPr="00BF7FD5" w:rsidRDefault="00536EE8" w:rsidP="0084090F">
            <w:pPr>
              <w:spacing w:before="61" w:after="119" w:line="252" w:lineRule="exact"/>
              <w:ind w:right="72"/>
              <w:jc w:val="both"/>
              <w:textAlignment w:val="baseline"/>
              <w:rPr>
                <w:rFonts w:eastAsia="Candara" w:cs="Arial"/>
                <w:b/>
                <w:bCs/>
                <w:color w:val="000000"/>
                <w:szCs w:val="24"/>
              </w:rPr>
            </w:pPr>
            <w:r>
              <w:rPr>
                <w:rFonts w:eastAsia="Candara" w:cs="Arial"/>
                <w:b/>
                <w:bCs/>
                <w:color w:val="000000"/>
                <w:szCs w:val="24"/>
              </w:rPr>
              <w:t>Member’s signature</w:t>
            </w:r>
            <w:r w:rsidRPr="00BF7FD5">
              <w:rPr>
                <w:rFonts w:eastAsia="Candara" w:cs="Arial"/>
                <w:b/>
                <w:bCs/>
                <w:color w:val="000000"/>
                <w:szCs w:val="24"/>
              </w:rPr>
              <w:t xml:space="preserve"> </w:t>
            </w:r>
          </w:p>
        </w:tc>
        <w:tc>
          <w:tcPr>
            <w:tcW w:w="4394" w:type="dxa"/>
            <w:vAlign w:val="center"/>
          </w:tcPr>
          <w:p w14:paraId="39FA6FBD" w14:textId="77777777" w:rsidR="00536EE8" w:rsidRPr="00BF7FD5" w:rsidRDefault="00536EE8" w:rsidP="0084090F">
            <w:pPr>
              <w:spacing w:before="61" w:after="119" w:line="252" w:lineRule="exact"/>
              <w:ind w:right="72"/>
              <w:jc w:val="both"/>
              <w:textAlignment w:val="baseline"/>
              <w:rPr>
                <w:rFonts w:eastAsia="Candara" w:cs="Arial"/>
                <w:b/>
                <w:bCs/>
                <w:color w:val="000000"/>
                <w:szCs w:val="24"/>
              </w:rPr>
            </w:pPr>
          </w:p>
        </w:tc>
        <w:tc>
          <w:tcPr>
            <w:tcW w:w="709" w:type="dxa"/>
            <w:vAlign w:val="center"/>
          </w:tcPr>
          <w:p w14:paraId="2CA58C3B" w14:textId="56ABA5DF" w:rsidR="00536EE8" w:rsidRPr="00BF7FD5" w:rsidRDefault="00536EE8" w:rsidP="0084090F">
            <w:pPr>
              <w:spacing w:before="61" w:after="119" w:line="252" w:lineRule="exact"/>
              <w:ind w:right="72"/>
              <w:jc w:val="both"/>
              <w:textAlignment w:val="baseline"/>
              <w:rPr>
                <w:rFonts w:eastAsia="Candara" w:cs="Arial"/>
                <w:b/>
                <w:bCs/>
                <w:color w:val="000000"/>
                <w:szCs w:val="24"/>
              </w:rPr>
            </w:pPr>
            <w:r>
              <w:rPr>
                <w:rFonts w:eastAsia="Candara" w:cs="Arial"/>
                <w:b/>
                <w:bCs/>
                <w:color w:val="000000"/>
                <w:szCs w:val="24"/>
              </w:rPr>
              <w:t xml:space="preserve">Date </w:t>
            </w:r>
          </w:p>
        </w:tc>
        <w:tc>
          <w:tcPr>
            <w:tcW w:w="2189" w:type="dxa"/>
            <w:vAlign w:val="center"/>
          </w:tcPr>
          <w:p w14:paraId="2F5A395A" w14:textId="34D00D93" w:rsidR="00536EE8" w:rsidRPr="00BF7FD5" w:rsidRDefault="00536EE8" w:rsidP="0084090F">
            <w:pPr>
              <w:spacing w:before="61" w:after="119" w:line="252" w:lineRule="exact"/>
              <w:ind w:right="72"/>
              <w:jc w:val="both"/>
              <w:textAlignment w:val="baseline"/>
              <w:rPr>
                <w:rFonts w:eastAsia="Candara" w:cs="Arial"/>
                <w:b/>
                <w:bCs/>
                <w:color w:val="000000"/>
                <w:szCs w:val="24"/>
              </w:rPr>
            </w:pPr>
          </w:p>
        </w:tc>
      </w:tr>
      <w:tr w:rsidR="00536EE8" w:rsidRPr="00BF7FD5" w14:paraId="6E02779D" w14:textId="77777777" w:rsidTr="00E90321">
        <w:trPr>
          <w:trHeight w:val="838"/>
        </w:trPr>
        <w:tc>
          <w:tcPr>
            <w:tcW w:w="2552" w:type="dxa"/>
            <w:vAlign w:val="center"/>
          </w:tcPr>
          <w:p w14:paraId="2DF4F1D9" w14:textId="2F7B9F9F" w:rsidR="00536EE8" w:rsidRPr="00BF7FD5" w:rsidRDefault="00536EE8" w:rsidP="0084090F">
            <w:pPr>
              <w:spacing w:before="61" w:after="119" w:line="252" w:lineRule="exact"/>
              <w:ind w:right="72"/>
              <w:jc w:val="both"/>
              <w:textAlignment w:val="baseline"/>
              <w:rPr>
                <w:rFonts w:eastAsia="Candara" w:cs="Arial"/>
                <w:b/>
                <w:bCs/>
                <w:color w:val="000000"/>
                <w:szCs w:val="24"/>
              </w:rPr>
            </w:pPr>
            <w:r>
              <w:rPr>
                <w:rFonts w:eastAsia="Candara" w:cs="Arial"/>
                <w:b/>
                <w:bCs/>
                <w:color w:val="000000"/>
                <w:szCs w:val="24"/>
              </w:rPr>
              <w:t>Co</w:t>
            </w:r>
            <w:r w:rsidR="0043125D">
              <w:rPr>
                <w:rFonts w:eastAsia="Candara" w:cs="Arial"/>
                <w:b/>
                <w:bCs/>
                <w:color w:val="000000"/>
                <w:szCs w:val="24"/>
              </w:rPr>
              <w:t>-</w:t>
            </w:r>
            <w:r>
              <w:rPr>
                <w:rFonts w:eastAsia="Candara" w:cs="Arial"/>
                <w:b/>
                <w:bCs/>
                <w:color w:val="000000"/>
                <w:szCs w:val="24"/>
              </w:rPr>
              <w:t>habiting partner’s signature</w:t>
            </w:r>
          </w:p>
        </w:tc>
        <w:tc>
          <w:tcPr>
            <w:tcW w:w="4394" w:type="dxa"/>
            <w:vAlign w:val="center"/>
          </w:tcPr>
          <w:p w14:paraId="68D083A5" w14:textId="77777777" w:rsidR="00536EE8" w:rsidRPr="00BF7FD5" w:rsidRDefault="00536EE8" w:rsidP="0084090F">
            <w:pPr>
              <w:spacing w:before="61" w:after="119" w:line="252" w:lineRule="exact"/>
              <w:ind w:right="72"/>
              <w:jc w:val="both"/>
              <w:textAlignment w:val="baseline"/>
              <w:rPr>
                <w:rFonts w:eastAsia="Candara" w:cs="Arial"/>
                <w:b/>
                <w:bCs/>
                <w:color w:val="000000"/>
                <w:szCs w:val="24"/>
              </w:rPr>
            </w:pPr>
          </w:p>
        </w:tc>
        <w:tc>
          <w:tcPr>
            <w:tcW w:w="709" w:type="dxa"/>
            <w:vAlign w:val="center"/>
          </w:tcPr>
          <w:p w14:paraId="56B98D39" w14:textId="151F0440" w:rsidR="00536EE8" w:rsidRPr="00BF7FD5" w:rsidRDefault="00536EE8" w:rsidP="0084090F">
            <w:pPr>
              <w:spacing w:before="61" w:after="119" w:line="252" w:lineRule="exact"/>
              <w:ind w:right="72"/>
              <w:jc w:val="both"/>
              <w:textAlignment w:val="baseline"/>
              <w:rPr>
                <w:rFonts w:eastAsia="Candara" w:cs="Arial"/>
                <w:b/>
                <w:bCs/>
                <w:color w:val="000000"/>
                <w:szCs w:val="24"/>
              </w:rPr>
            </w:pPr>
            <w:r>
              <w:rPr>
                <w:rFonts w:eastAsia="Candara" w:cs="Arial"/>
                <w:b/>
                <w:bCs/>
                <w:color w:val="000000"/>
                <w:szCs w:val="24"/>
              </w:rPr>
              <w:t>Date</w:t>
            </w:r>
          </w:p>
        </w:tc>
        <w:tc>
          <w:tcPr>
            <w:tcW w:w="2189" w:type="dxa"/>
            <w:vAlign w:val="center"/>
          </w:tcPr>
          <w:p w14:paraId="28EED8DE" w14:textId="21E7DA97" w:rsidR="00536EE8" w:rsidRPr="00BF7FD5" w:rsidRDefault="00536EE8" w:rsidP="0084090F">
            <w:pPr>
              <w:spacing w:before="61" w:after="119" w:line="252" w:lineRule="exact"/>
              <w:ind w:right="72"/>
              <w:jc w:val="both"/>
              <w:textAlignment w:val="baseline"/>
              <w:rPr>
                <w:rFonts w:eastAsia="Candara" w:cs="Arial"/>
                <w:b/>
                <w:bCs/>
                <w:color w:val="000000"/>
                <w:szCs w:val="24"/>
              </w:rPr>
            </w:pPr>
          </w:p>
        </w:tc>
      </w:tr>
    </w:tbl>
    <w:p w14:paraId="7FC66B0F" w14:textId="55842BF3" w:rsidR="00B41790" w:rsidRPr="00AD413A" w:rsidRDefault="00BA340B" w:rsidP="00255E18">
      <w:pPr>
        <w:rPr>
          <w:rFonts w:eastAsia="Candara" w:cs="Arial"/>
          <w:color w:val="000000"/>
        </w:rPr>
      </w:pPr>
      <w:r>
        <w:br/>
      </w:r>
    </w:p>
    <w:sectPr w:rsidR="00B41790" w:rsidRPr="00AD413A" w:rsidSect="00975D98">
      <w:footerReference w:type="default" r:id="rId17"/>
      <w:pgSz w:w="11906" w:h="16838"/>
      <w:pgMar w:top="142" w:right="707" w:bottom="142" w:left="993"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6ED8" w14:textId="77777777" w:rsidR="005556CD" w:rsidRDefault="005556CD" w:rsidP="006B48BE">
      <w:r>
        <w:separator/>
      </w:r>
    </w:p>
  </w:endnote>
  <w:endnote w:type="continuationSeparator" w:id="0">
    <w:p w14:paraId="635CB979" w14:textId="77777777" w:rsidR="005556CD" w:rsidRDefault="005556CD" w:rsidP="006B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541285868"/>
      <w:docPartObj>
        <w:docPartGallery w:val="Page Numbers (Bottom of Page)"/>
        <w:docPartUnique/>
      </w:docPartObj>
    </w:sdtPr>
    <w:sdtEndPr/>
    <w:sdtContent>
      <w:sdt>
        <w:sdtPr>
          <w:rPr>
            <w:sz w:val="18"/>
            <w:szCs w:val="16"/>
          </w:rPr>
          <w:id w:val="-1705238520"/>
          <w:docPartObj>
            <w:docPartGallery w:val="Page Numbers (Top of Page)"/>
            <w:docPartUnique/>
          </w:docPartObj>
        </w:sdtPr>
        <w:sdtEndPr/>
        <w:sdtContent>
          <w:p w14:paraId="0E5C1611" w14:textId="60363AB1" w:rsidR="006B48BE" w:rsidRPr="006B48BE" w:rsidRDefault="006B48BE">
            <w:pPr>
              <w:pStyle w:val="Footer"/>
              <w:rPr>
                <w:sz w:val="18"/>
                <w:szCs w:val="16"/>
              </w:rPr>
            </w:pPr>
            <w:r>
              <w:rPr>
                <w:sz w:val="18"/>
                <w:szCs w:val="16"/>
              </w:rPr>
              <w:t>LGS</w:t>
            </w:r>
            <w:r w:rsidR="0087058D">
              <w:rPr>
                <w:sz w:val="18"/>
                <w:szCs w:val="16"/>
              </w:rPr>
              <w:t>8</w:t>
            </w:r>
            <w:r w:rsidR="00123BA6">
              <w:rPr>
                <w:sz w:val="18"/>
                <w:szCs w:val="16"/>
              </w:rPr>
              <w:t>(04</w:t>
            </w:r>
            <w:r w:rsidR="008B3BF4">
              <w:rPr>
                <w:sz w:val="18"/>
                <w:szCs w:val="16"/>
              </w:rPr>
              <w:t>2</w:t>
            </w:r>
            <w:r w:rsidR="005A6F90">
              <w:rPr>
                <w:sz w:val="18"/>
                <w:szCs w:val="16"/>
              </w:rPr>
              <w:t>6</w:t>
            </w:r>
            <w:r w:rsidR="00123BA6">
              <w:rPr>
                <w:sz w:val="18"/>
                <w:szCs w:val="16"/>
              </w:rPr>
              <w:t xml:space="preserve">) </w:t>
            </w:r>
            <w:r w:rsidRPr="006B48BE">
              <w:rPr>
                <w:sz w:val="18"/>
                <w:szCs w:val="16"/>
              </w:rPr>
              <w:t xml:space="preserve">Page </w:t>
            </w:r>
            <w:r w:rsidRPr="006B48BE">
              <w:rPr>
                <w:b/>
                <w:bCs/>
                <w:sz w:val="18"/>
                <w:szCs w:val="18"/>
              </w:rPr>
              <w:fldChar w:fldCharType="begin"/>
            </w:r>
            <w:r w:rsidRPr="006B48BE">
              <w:rPr>
                <w:b/>
                <w:bCs/>
                <w:sz w:val="18"/>
                <w:szCs w:val="16"/>
              </w:rPr>
              <w:instrText xml:space="preserve"> PAGE </w:instrText>
            </w:r>
            <w:r w:rsidRPr="006B48BE">
              <w:rPr>
                <w:b/>
                <w:bCs/>
                <w:sz w:val="18"/>
                <w:szCs w:val="18"/>
              </w:rPr>
              <w:fldChar w:fldCharType="separate"/>
            </w:r>
            <w:r w:rsidR="00D549B2">
              <w:rPr>
                <w:b/>
                <w:bCs/>
                <w:noProof/>
                <w:sz w:val="18"/>
                <w:szCs w:val="16"/>
              </w:rPr>
              <w:t>4</w:t>
            </w:r>
            <w:r w:rsidRPr="006B48BE">
              <w:rPr>
                <w:b/>
                <w:bCs/>
                <w:sz w:val="18"/>
                <w:szCs w:val="18"/>
              </w:rPr>
              <w:fldChar w:fldCharType="end"/>
            </w:r>
            <w:r w:rsidRPr="006B48BE">
              <w:rPr>
                <w:sz w:val="18"/>
                <w:szCs w:val="16"/>
              </w:rPr>
              <w:t xml:space="preserve"> of </w:t>
            </w:r>
            <w:r w:rsidRPr="006B48BE">
              <w:rPr>
                <w:b/>
                <w:bCs/>
                <w:sz w:val="18"/>
                <w:szCs w:val="18"/>
              </w:rPr>
              <w:fldChar w:fldCharType="begin"/>
            </w:r>
            <w:r w:rsidRPr="006B48BE">
              <w:rPr>
                <w:b/>
                <w:bCs/>
                <w:sz w:val="18"/>
                <w:szCs w:val="16"/>
              </w:rPr>
              <w:instrText xml:space="preserve"> NUMPAGES  </w:instrText>
            </w:r>
            <w:r w:rsidRPr="006B48BE">
              <w:rPr>
                <w:b/>
                <w:bCs/>
                <w:sz w:val="18"/>
                <w:szCs w:val="18"/>
              </w:rPr>
              <w:fldChar w:fldCharType="separate"/>
            </w:r>
            <w:r w:rsidR="00D549B2">
              <w:rPr>
                <w:b/>
                <w:bCs/>
                <w:noProof/>
                <w:sz w:val="18"/>
                <w:szCs w:val="16"/>
              </w:rPr>
              <w:t>6</w:t>
            </w:r>
            <w:r w:rsidRPr="006B48BE">
              <w:rPr>
                <w:b/>
                <w:bCs/>
                <w:sz w:val="18"/>
                <w:szCs w:val="18"/>
              </w:rPr>
              <w:fldChar w:fldCharType="end"/>
            </w:r>
          </w:p>
        </w:sdtContent>
      </w:sdt>
    </w:sdtContent>
  </w:sdt>
  <w:p w14:paraId="0073D923" w14:textId="77777777" w:rsidR="006B48BE" w:rsidRDefault="006B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18F3" w14:textId="77777777" w:rsidR="005556CD" w:rsidRDefault="005556CD" w:rsidP="006B48BE">
      <w:r>
        <w:separator/>
      </w:r>
    </w:p>
  </w:footnote>
  <w:footnote w:type="continuationSeparator" w:id="0">
    <w:p w14:paraId="4E298CBC" w14:textId="77777777" w:rsidR="005556CD" w:rsidRDefault="005556CD" w:rsidP="006B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73D"/>
    <w:multiLevelType w:val="multilevel"/>
    <w:tmpl w:val="102A9D4C"/>
    <w:lvl w:ilvl="0">
      <w:numFmt w:val="bullet"/>
      <w:lvlText w:val="·"/>
      <w:lvlJc w:val="left"/>
      <w:pPr>
        <w:tabs>
          <w:tab w:val="left" w:pos="136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8516F"/>
    <w:multiLevelType w:val="multilevel"/>
    <w:tmpl w:val="8FEA6BAC"/>
    <w:lvl w:ilvl="0">
      <w:start w:val="1"/>
      <w:numFmt w:val="bullet"/>
      <w:lvlText w:val=""/>
      <w:lvlJc w:val="left"/>
      <w:pPr>
        <w:tabs>
          <w:tab w:val="left" w:pos="360"/>
        </w:tabs>
      </w:pPr>
      <w:rPr>
        <w:rFonts w:ascii="Wingdings" w:hAnsi="Wingdings"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A45BC"/>
    <w:multiLevelType w:val="hybridMultilevel"/>
    <w:tmpl w:val="F600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C5F84"/>
    <w:multiLevelType w:val="multilevel"/>
    <w:tmpl w:val="078A7E8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E24BEB"/>
    <w:multiLevelType w:val="hybridMultilevel"/>
    <w:tmpl w:val="5808B85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24CA0F3B"/>
    <w:multiLevelType w:val="multilevel"/>
    <w:tmpl w:val="1B46CD96"/>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851EAA"/>
    <w:multiLevelType w:val="multilevel"/>
    <w:tmpl w:val="2A405D46"/>
    <w:lvl w:ilvl="0">
      <w:numFmt w:val="bullet"/>
      <w:lvlText w:val="·"/>
      <w:lvlJc w:val="left"/>
      <w:pPr>
        <w:tabs>
          <w:tab w:val="left" w:pos="360"/>
        </w:tabs>
      </w:pPr>
      <w:rPr>
        <w:rFonts w:ascii="Symbol" w:eastAsia="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0066F8"/>
    <w:multiLevelType w:val="multilevel"/>
    <w:tmpl w:val="21925150"/>
    <w:lvl w:ilvl="0">
      <w:start w:val="1"/>
      <w:numFmt w:val="decimal"/>
      <w:lvlText w:val="%1."/>
      <w:lvlJc w:val="left"/>
      <w:pPr>
        <w:tabs>
          <w:tab w:val="left" w:pos="216"/>
        </w:tabs>
      </w:pPr>
      <w:rPr>
        <w:rFonts w:ascii="Candara" w:eastAsia="Candara" w:hAnsi="Candar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805F49"/>
    <w:multiLevelType w:val="hybridMultilevel"/>
    <w:tmpl w:val="96F0064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679332B8"/>
    <w:multiLevelType w:val="multilevel"/>
    <w:tmpl w:val="7904172E"/>
    <w:lvl w:ilvl="0">
      <w:start w:val="1"/>
      <w:numFmt w:val="decimal"/>
      <w:lvlText w:val="%1."/>
      <w:lvlJc w:val="left"/>
      <w:pPr>
        <w:tabs>
          <w:tab w:val="left" w:pos="360"/>
        </w:tabs>
      </w:pPr>
      <w:rPr>
        <w:rFonts w:hint="default"/>
        <w:color w:val="auto"/>
        <w:spacing w:val="0"/>
        <w:w w:val="100"/>
        <w:sz w:val="24"/>
        <w:u w:color="000000" w:themeColor="text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3A31E0"/>
    <w:multiLevelType w:val="multilevel"/>
    <w:tmpl w:val="337EDEE0"/>
    <w:lvl w:ilvl="0">
      <w:numFmt w:val="bullet"/>
      <w:lvlText w:val="·"/>
      <w:lvlJc w:val="left"/>
      <w:pPr>
        <w:tabs>
          <w:tab w:val="left" w:pos="360"/>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FE5E34"/>
    <w:multiLevelType w:val="hybridMultilevel"/>
    <w:tmpl w:val="9A1A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07DAA"/>
    <w:multiLevelType w:val="multilevel"/>
    <w:tmpl w:val="85744FA8"/>
    <w:lvl w:ilvl="0">
      <w:start w:val="1"/>
      <w:numFmt w:val="decimal"/>
      <w:lvlText w:val="%1."/>
      <w:lvlJc w:val="left"/>
      <w:pPr>
        <w:tabs>
          <w:tab w:val="left" w:pos="216"/>
        </w:tabs>
      </w:pPr>
      <w:rPr>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FF6EA6"/>
    <w:multiLevelType w:val="multilevel"/>
    <w:tmpl w:val="30B28618"/>
    <w:lvl w:ilvl="0">
      <w:start w:val="1"/>
      <w:numFmt w:val="lowerRoman"/>
      <w:lvlText w:val="%1)"/>
      <w:lvlJc w:val="left"/>
      <w:pPr>
        <w:tabs>
          <w:tab w:val="left" w:pos="432"/>
        </w:tabs>
      </w:pPr>
      <w:rPr>
        <w:rFonts w:ascii="Candara" w:eastAsia="Candara" w:hAnsi="Candara"/>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3852023">
    <w:abstractNumId w:val="3"/>
  </w:num>
  <w:num w:numId="2" w16cid:durableId="704019086">
    <w:abstractNumId w:val="11"/>
  </w:num>
  <w:num w:numId="3" w16cid:durableId="357858974">
    <w:abstractNumId w:val="2"/>
  </w:num>
  <w:num w:numId="4" w16cid:durableId="981033369">
    <w:abstractNumId w:val="6"/>
  </w:num>
  <w:num w:numId="5" w16cid:durableId="860776811">
    <w:abstractNumId w:val="5"/>
  </w:num>
  <w:num w:numId="6" w16cid:durableId="538670763">
    <w:abstractNumId w:val="7"/>
  </w:num>
  <w:num w:numId="7" w16cid:durableId="1174758983">
    <w:abstractNumId w:val="12"/>
  </w:num>
  <w:num w:numId="8" w16cid:durableId="484932873">
    <w:abstractNumId w:val="1"/>
  </w:num>
  <w:num w:numId="9" w16cid:durableId="1161854306">
    <w:abstractNumId w:val="10"/>
  </w:num>
  <w:num w:numId="10" w16cid:durableId="2120755109">
    <w:abstractNumId w:val="4"/>
  </w:num>
  <w:num w:numId="11" w16cid:durableId="810903290">
    <w:abstractNumId w:val="8"/>
  </w:num>
  <w:num w:numId="12" w16cid:durableId="1646470882">
    <w:abstractNumId w:val="13"/>
  </w:num>
  <w:num w:numId="13" w16cid:durableId="1013993721">
    <w:abstractNumId w:val="9"/>
  </w:num>
  <w:num w:numId="14" w16cid:durableId="50589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C97"/>
    <w:rsid w:val="0000360A"/>
    <w:rsid w:val="00004D54"/>
    <w:rsid w:val="00010997"/>
    <w:rsid w:val="00015D11"/>
    <w:rsid w:val="00036EA4"/>
    <w:rsid w:val="00051533"/>
    <w:rsid w:val="000620B1"/>
    <w:rsid w:val="00077014"/>
    <w:rsid w:val="00081351"/>
    <w:rsid w:val="000C0486"/>
    <w:rsid w:val="000C0992"/>
    <w:rsid w:val="000C1F78"/>
    <w:rsid w:val="000C624D"/>
    <w:rsid w:val="000C6625"/>
    <w:rsid w:val="000E1096"/>
    <w:rsid w:val="000E3740"/>
    <w:rsid w:val="000E3908"/>
    <w:rsid w:val="000F2BEF"/>
    <w:rsid w:val="000F3722"/>
    <w:rsid w:val="000F699E"/>
    <w:rsid w:val="00100B3B"/>
    <w:rsid w:val="001041DC"/>
    <w:rsid w:val="00104C1B"/>
    <w:rsid w:val="00107B9B"/>
    <w:rsid w:val="00110E33"/>
    <w:rsid w:val="00122DFC"/>
    <w:rsid w:val="00123BA6"/>
    <w:rsid w:val="00125172"/>
    <w:rsid w:val="0013105A"/>
    <w:rsid w:val="00135DBA"/>
    <w:rsid w:val="00141E71"/>
    <w:rsid w:val="00147249"/>
    <w:rsid w:val="00177E63"/>
    <w:rsid w:val="0019464D"/>
    <w:rsid w:val="001A2CF3"/>
    <w:rsid w:val="001A6127"/>
    <w:rsid w:val="001B46B6"/>
    <w:rsid w:val="001C053B"/>
    <w:rsid w:val="001C2058"/>
    <w:rsid w:val="001C3C73"/>
    <w:rsid w:val="001D3A15"/>
    <w:rsid w:val="001E5728"/>
    <w:rsid w:val="00215B59"/>
    <w:rsid w:val="002252DD"/>
    <w:rsid w:val="00225A96"/>
    <w:rsid w:val="002376F4"/>
    <w:rsid w:val="0023788E"/>
    <w:rsid w:val="0025231F"/>
    <w:rsid w:val="00255E18"/>
    <w:rsid w:val="00257A57"/>
    <w:rsid w:val="002661E6"/>
    <w:rsid w:val="00275156"/>
    <w:rsid w:val="00280E05"/>
    <w:rsid w:val="00284A5A"/>
    <w:rsid w:val="002911AF"/>
    <w:rsid w:val="00296EEB"/>
    <w:rsid w:val="002A7CE4"/>
    <w:rsid w:val="002B208C"/>
    <w:rsid w:val="002B5476"/>
    <w:rsid w:val="002C0AEF"/>
    <w:rsid w:val="002C4FFE"/>
    <w:rsid w:val="002C6BCD"/>
    <w:rsid w:val="002D5470"/>
    <w:rsid w:val="002E4071"/>
    <w:rsid w:val="002E45F1"/>
    <w:rsid w:val="002E70AA"/>
    <w:rsid w:val="002F4025"/>
    <w:rsid w:val="002F4C66"/>
    <w:rsid w:val="002F5D21"/>
    <w:rsid w:val="002F7FD8"/>
    <w:rsid w:val="00304C7B"/>
    <w:rsid w:val="00304CFF"/>
    <w:rsid w:val="00307264"/>
    <w:rsid w:val="003167CD"/>
    <w:rsid w:val="0032628E"/>
    <w:rsid w:val="00326919"/>
    <w:rsid w:val="00331E7B"/>
    <w:rsid w:val="00341F29"/>
    <w:rsid w:val="0034414C"/>
    <w:rsid w:val="00344C38"/>
    <w:rsid w:val="00351DB6"/>
    <w:rsid w:val="00352613"/>
    <w:rsid w:val="00356C20"/>
    <w:rsid w:val="00380172"/>
    <w:rsid w:val="003A105A"/>
    <w:rsid w:val="003A311F"/>
    <w:rsid w:val="003A4BE0"/>
    <w:rsid w:val="003A55CB"/>
    <w:rsid w:val="003A631A"/>
    <w:rsid w:val="003A6710"/>
    <w:rsid w:val="003B6507"/>
    <w:rsid w:val="003D58B0"/>
    <w:rsid w:val="003E397A"/>
    <w:rsid w:val="003E3A6E"/>
    <w:rsid w:val="003E52BC"/>
    <w:rsid w:val="003F0B9F"/>
    <w:rsid w:val="003F1894"/>
    <w:rsid w:val="003F390B"/>
    <w:rsid w:val="003F3C97"/>
    <w:rsid w:val="00401A2E"/>
    <w:rsid w:val="004035F7"/>
    <w:rsid w:val="00405EF6"/>
    <w:rsid w:val="00410106"/>
    <w:rsid w:val="0041473F"/>
    <w:rsid w:val="00416341"/>
    <w:rsid w:val="0041686B"/>
    <w:rsid w:val="00421B9A"/>
    <w:rsid w:val="004246E6"/>
    <w:rsid w:val="0043125D"/>
    <w:rsid w:val="0043161C"/>
    <w:rsid w:val="004408F8"/>
    <w:rsid w:val="004459C0"/>
    <w:rsid w:val="00447C19"/>
    <w:rsid w:val="00452779"/>
    <w:rsid w:val="00452A06"/>
    <w:rsid w:val="004849A5"/>
    <w:rsid w:val="004912A5"/>
    <w:rsid w:val="0049272F"/>
    <w:rsid w:val="004A3EA1"/>
    <w:rsid w:val="004A4902"/>
    <w:rsid w:val="004B15CE"/>
    <w:rsid w:val="004B2B89"/>
    <w:rsid w:val="004C123C"/>
    <w:rsid w:val="004D256D"/>
    <w:rsid w:val="004D5654"/>
    <w:rsid w:val="005022BC"/>
    <w:rsid w:val="005127C5"/>
    <w:rsid w:val="00521D20"/>
    <w:rsid w:val="00521D64"/>
    <w:rsid w:val="0052472B"/>
    <w:rsid w:val="00524EDB"/>
    <w:rsid w:val="0052530F"/>
    <w:rsid w:val="005367D0"/>
    <w:rsid w:val="00536EE8"/>
    <w:rsid w:val="00537AAE"/>
    <w:rsid w:val="00540B6E"/>
    <w:rsid w:val="00541900"/>
    <w:rsid w:val="0054433B"/>
    <w:rsid w:val="00547FD3"/>
    <w:rsid w:val="005501B9"/>
    <w:rsid w:val="00552459"/>
    <w:rsid w:val="005556CD"/>
    <w:rsid w:val="005672F0"/>
    <w:rsid w:val="00570764"/>
    <w:rsid w:val="0057437F"/>
    <w:rsid w:val="00574433"/>
    <w:rsid w:val="005754D5"/>
    <w:rsid w:val="00584B35"/>
    <w:rsid w:val="005913B2"/>
    <w:rsid w:val="005A27DE"/>
    <w:rsid w:val="005A56AA"/>
    <w:rsid w:val="005A5D75"/>
    <w:rsid w:val="005A6F90"/>
    <w:rsid w:val="005B0060"/>
    <w:rsid w:val="005B6319"/>
    <w:rsid w:val="005C1EBF"/>
    <w:rsid w:val="005D33D7"/>
    <w:rsid w:val="005E00D0"/>
    <w:rsid w:val="005E288F"/>
    <w:rsid w:val="005E2B27"/>
    <w:rsid w:val="005F6947"/>
    <w:rsid w:val="005F7685"/>
    <w:rsid w:val="00601E13"/>
    <w:rsid w:val="00606DFA"/>
    <w:rsid w:val="00620058"/>
    <w:rsid w:val="00640DFD"/>
    <w:rsid w:val="0064105E"/>
    <w:rsid w:val="00642AC4"/>
    <w:rsid w:val="006446E4"/>
    <w:rsid w:val="0065224F"/>
    <w:rsid w:val="00652EA3"/>
    <w:rsid w:val="00661C65"/>
    <w:rsid w:val="00662D6F"/>
    <w:rsid w:val="0066638B"/>
    <w:rsid w:val="00666782"/>
    <w:rsid w:val="00670117"/>
    <w:rsid w:val="006737BC"/>
    <w:rsid w:val="00690D94"/>
    <w:rsid w:val="00693DBF"/>
    <w:rsid w:val="00694B20"/>
    <w:rsid w:val="00695500"/>
    <w:rsid w:val="006B09D9"/>
    <w:rsid w:val="006B48BE"/>
    <w:rsid w:val="006C3180"/>
    <w:rsid w:val="006D55BB"/>
    <w:rsid w:val="006D6B88"/>
    <w:rsid w:val="006E1349"/>
    <w:rsid w:val="006F1D1E"/>
    <w:rsid w:val="00703624"/>
    <w:rsid w:val="00705953"/>
    <w:rsid w:val="00731D7F"/>
    <w:rsid w:val="0073694A"/>
    <w:rsid w:val="00737211"/>
    <w:rsid w:val="007419E9"/>
    <w:rsid w:val="00743109"/>
    <w:rsid w:val="007505E0"/>
    <w:rsid w:val="00751AAC"/>
    <w:rsid w:val="007612E7"/>
    <w:rsid w:val="00771E1A"/>
    <w:rsid w:val="00776444"/>
    <w:rsid w:val="00781EA2"/>
    <w:rsid w:val="00782523"/>
    <w:rsid w:val="007840B6"/>
    <w:rsid w:val="007902A0"/>
    <w:rsid w:val="00790638"/>
    <w:rsid w:val="007A620B"/>
    <w:rsid w:val="007A7491"/>
    <w:rsid w:val="007A7DB5"/>
    <w:rsid w:val="007B14C3"/>
    <w:rsid w:val="007B3518"/>
    <w:rsid w:val="007B3DC8"/>
    <w:rsid w:val="007B7F4E"/>
    <w:rsid w:val="007D12A0"/>
    <w:rsid w:val="007E29F5"/>
    <w:rsid w:val="007E5AC8"/>
    <w:rsid w:val="007F35CC"/>
    <w:rsid w:val="00804F1F"/>
    <w:rsid w:val="008252A7"/>
    <w:rsid w:val="008338A2"/>
    <w:rsid w:val="00835681"/>
    <w:rsid w:val="00846492"/>
    <w:rsid w:val="00851032"/>
    <w:rsid w:val="00851FCD"/>
    <w:rsid w:val="008653F7"/>
    <w:rsid w:val="0087058D"/>
    <w:rsid w:val="00872D27"/>
    <w:rsid w:val="008828AD"/>
    <w:rsid w:val="00886297"/>
    <w:rsid w:val="00890845"/>
    <w:rsid w:val="00897D21"/>
    <w:rsid w:val="008A1FF5"/>
    <w:rsid w:val="008A65FF"/>
    <w:rsid w:val="008B3BF4"/>
    <w:rsid w:val="008B5622"/>
    <w:rsid w:val="008C268E"/>
    <w:rsid w:val="008C7050"/>
    <w:rsid w:val="008C7C2A"/>
    <w:rsid w:val="008D0763"/>
    <w:rsid w:val="008D220B"/>
    <w:rsid w:val="008E1260"/>
    <w:rsid w:val="008E1523"/>
    <w:rsid w:val="008F7AB7"/>
    <w:rsid w:val="008F7B9A"/>
    <w:rsid w:val="00907610"/>
    <w:rsid w:val="00911247"/>
    <w:rsid w:val="009207DC"/>
    <w:rsid w:val="00924C43"/>
    <w:rsid w:val="00925001"/>
    <w:rsid w:val="009263E0"/>
    <w:rsid w:val="0093125B"/>
    <w:rsid w:val="009371D8"/>
    <w:rsid w:val="00946107"/>
    <w:rsid w:val="009622F5"/>
    <w:rsid w:val="00963804"/>
    <w:rsid w:val="00971A9E"/>
    <w:rsid w:val="00972EA4"/>
    <w:rsid w:val="00975D98"/>
    <w:rsid w:val="00980352"/>
    <w:rsid w:val="0098478E"/>
    <w:rsid w:val="009911EA"/>
    <w:rsid w:val="0099130B"/>
    <w:rsid w:val="009951DD"/>
    <w:rsid w:val="009A28F0"/>
    <w:rsid w:val="009A7315"/>
    <w:rsid w:val="009A76DA"/>
    <w:rsid w:val="009B389F"/>
    <w:rsid w:val="009B6E6F"/>
    <w:rsid w:val="009B7719"/>
    <w:rsid w:val="009B7CA2"/>
    <w:rsid w:val="009C0846"/>
    <w:rsid w:val="009C0FB1"/>
    <w:rsid w:val="009D5FE9"/>
    <w:rsid w:val="009E427B"/>
    <w:rsid w:val="009E77FA"/>
    <w:rsid w:val="00A00E08"/>
    <w:rsid w:val="00A03199"/>
    <w:rsid w:val="00A0731A"/>
    <w:rsid w:val="00A10B62"/>
    <w:rsid w:val="00A17D0F"/>
    <w:rsid w:val="00A237E0"/>
    <w:rsid w:val="00A23E8B"/>
    <w:rsid w:val="00A26A49"/>
    <w:rsid w:val="00A31D93"/>
    <w:rsid w:val="00A40D89"/>
    <w:rsid w:val="00A54499"/>
    <w:rsid w:val="00A61120"/>
    <w:rsid w:val="00A61887"/>
    <w:rsid w:val="00A624BE"/>
    <w:rsid w:val="00A745FA"/>
    <w:rsid w:val="00A90117"/>
    <w:rsid w:val="00A93903"/>
    <w:rsid w:val="00AA65B0"/>
    <w:rsid w:val="00AB490F"/>
    <w:rsid w:val="00AD413A"/>
    <w:rsid w:val="00AE3E45"/>
    <w:rsid w:val="00AE446F"/>
    <w:rsid w:val="00AE7183"/>
    <w:rsid w:val="00AF072F"/>
    <w:rsid w:val="00AF58C7"/>
    <w:rsid w:val="00AF79F1"/>
    <w:rsid w:val="00B07F21"/>
    <w:rsid w:val="00B112DE"/>
    <w:rsid w:val="00B1250E"/>
    <w:rsid w:val="00B125DF"/>
    <w:rsid w:val="00B31211"/>
    <w:rsid w:val="00B41790"/>
    <w:rsid w:val="00B42C44"/>
    <w:rsid w:val="00B44BD9"/>
    <w:rsid w:val="00B568E5"/>
    <w:rsid w:val="00B64EDE"/>
    <w:rsid w:val="00B668A3"/>
    <w:rsid w:val="00B70400"/>
    <w:rsid w:val="00B83704"/>
    <w:rsid w:val="00B85E1C"/>
    <w:rsid w:val="00BA111B"/>
    <w:rsid w:val="00BA340B"/>
    <w:rsid w:val="00BA3DA6"/>
    <w:rsid w:val="00BA5B56"/>
    <w:rsid w:val="00BA6239"/>
    <w:rsid w:val="00BA6E40"/>
    <w:rsid w:val="00BB1CB2"/>
    <w:rsid w:val="00BB22A0"/>
    <w:rsid w:val="00BC4C8F"/>
    <w:rsid w:val="00BD0124"/>
    <w:rsid w:val="00BD05F4"/>
    <w:rsid w:val="00BE5F0A"/>
    <w:rsid w:val="00BF4524"/>
    <w:rsid w:val="00BF7FD5"/>
    <w:rsid w:val="00C01986"/>
    <w:rsid w:val="00C054A6"/>
    <w:rsid w:val="00C23DD3"/>
    <w:rsid w:val="00C266FC"/>
    <w:rsid w:val="00C30FCE"/>
    <w:rsid w:val="00C31472"/>
    <w:rsid w:val="00C33502"/>
    <w:rsid w:val="00C35ED1"/>
    <w:rsid w:val="00C56725"/>
    <w:rsid w:val="00C61C54"/>
    <w:rsid w:val="00C6216F"/>
    <w:rsid w:val="00C64917"/>
    <w:rsid w:val="00C64EAB"/>
    <w:rsid w:val="00C84739"/>
    <w:rsid w:val="00C862FC"/>
    <w:rsid w:val="00C95D03"/>
    <w:rsid w:val="00CA4722"/>
    <w:rsid w:val="00CB09DB"/>
    <w:rsid w:val="00CB2063"/>
    <w:rsid w:val="00CC4A56"/>
    <w:rsid w:val="00CC71D1"/>
    <w:rsid w:val="00CD267E"/>
    <w:rsid w:val="00CD5CD4"/>
    <w:rsid w:val="00CE3B55"/>
    <w:rsid w:val="00CF35C7"/>
    <w:rsid w:val="00D05446"/>
    <w:rsid w:val="00D05AFA"/>
    <w:rsid w:val="00D06A71"/>
    <w:rsid w:val="00D213BF"/>
    <w:rsid w:val="00D263AE"/>
    <w:rsid w:val="00D32849"/>
    <w:rsid w:val="00D34AB5"/>
    <w:rsid w:val="00D37B2C"/>
    <w:rsid w:val="00D45F59"/>
    <w:rsid w:val="00D4673B"/>
    <w:rsid w:val="00D549B2"/>
    <w:rsid w:val="00D557D1"/>
    <w:rsid w:val="00D559F5"/>
    <w:rsid w:val="00D6245A"/>
    <w:rsid w:val="00D64DFE"/>
    <w:rsid w:val="00D677C9"/>
    <w:rsid w:val="00D70F7B"/>
    <w:rsid w:val="00D85529"/>
    <w:rsid w:val="00D870F6"/>
    <w:rsid w:val="00D902DA"/>
    <w:rsid w:val="00D938CD"/>
    <w:rsid w:val="00D93E9B"/>
    <w:rsid w:val="00D945FA"/>
    <w:rsid w:val="00D9552C"/>
    <w:rsid w:val="00DA1A6C"/>
    <w:rsid w:val="00DA2693"/>
    <w:rsid w:val="00DA74F4"/>
    <w:rsid w:val="00DB6953"/>
    <w:rsid w:val="00DC01E1"/>
    <w:rsid w:val="00DC1E62"/>
    <w:rsid w:val="00DC2AF1"/>
    <w:rsid w:val="00DC797C"/>
    <w:rsid w:val="00DE5BFB"/>
    <w:rsid w:val="00DE7302"/>
    <w:rsid w:val="00DF42A6"/>
    <w:rsid w:val="00DF7BFC"/>
    <w:rsid w:val="00E1232D"/>
    <w:rsid w:val="00E15EC9"/>
    <w:rsid w:val="00E2469D"/>
    <w:rsid w:val="00E30DB3"/>
    <w:rsid w:val="00E41797"/>
    <w:rsid w:val="00E42BCF"/>
    <w:rsid w:val="00E50568"/>
    <w:rsid w:val="00E5573C"/>
    <w:rsid w:val="00E61430"/>
    <w:rsid w:val="00E732CC"/>
    <w:rsid w:val="00E77B5F"/>
    <w:rsid w:val="00E834D5"/>
    <w:rsid w:val="00E836EE"/>
    <w:rsid w:val="00E90321"/>
    <w:rsid w:val="00E92FDC"/>
    <w:rsid w:val="00E95AF0"/>
    <w:rsid w:val="00EA1CC4"/>
    <w:rsid w:val="00EA4E39"/>
    <w:rsid w:val="00EC00F6"/>
    <w:rsid w:val="00EC7EBF"/>
    <w:rsid w:val="00ED522E"/>
    <w:rsid w:val="00ED7080"/>
    <w:rsid w:val="00ED7401"/>
    <w:rsid w:val="00EE3A5D"/>
    <w:rsid w:val="00F132FB"/>
    <w:rsid w:val="00F1676B"/>
    <w:rsid w:val="00F217CE"/>
    <w:rsid w:val="00F219D2"/>
    <w:rsid w:val="00F22FB8"/>
    <w:rsid w:val="00F230D0"/>
    <w:rsid w:val="00F413CD"/>
    <w:rsid w:val="00FA125A"/>
    <w:rsid w:val="00FA3DD3"/>
    <w:rsid w:val="00FA7BD9"/>
    <w:rsid w:val="00FD1DD4"/>
    <w:rsid w:val="00FD22BD"/>
    <w:rsid w:val="00FD3B59"/>
    <w:rsid w:val="00FD4CA9"/>
    <w:rsid w:val="00FD6723"/>
    <w:rsid w:val="00FD6A72"/>
    <w:rsid w:val="00FE47AE"/>
    <w:rsid w:val="00FE5938"/>
    <w:rsid w:val="00FE6BC4"/>
    <w:rsid w:val="00FF3A0D"/>
    <w:rsid w:val="00FF4654"/>
    <w:rsid w:val="00FF575E"/>
    <w:rsid w:val="00FF6A62"/>
    <w:rsid w:val="00FF6C5D"/>
    <w:rsid w:val="00FF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BF16"/>
  <w15:chartTrackingRefBased/>
  <w15:docId w15:val="{31F986A4-7E6D-4432-A196-F640AF87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CE"/>
    <w:pPr>
      <w:spacing w:after="0" w:line="240" w:lineRule="auto"/>
    </w:pPr>
    <w:rPr>
      <w:rFonts w:ascii="Arial" w:eastAsia="PMingLiU" w:hAnsi="Arial" w:cs="Times New Roman"/>
      <w:sz w:val="24"/>
      <w:lang w:val="en-US"/>
    </w:rPr>
  </w:style>
  <w:style w:type="paragraph" w:styleId="Heading1">
    <w:name w:val="heading 1"/>
    <w:basedOn w:val="Normal"/>
    <w:next w:val="Normal"/>
    <w:link w:val="Heading1Char"/>
    <w:uiPriority w:val="9"/>
    <w:qFormat/>
    <w:rsid w:val="0057076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70764"/>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764"/>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9"/>
    <w:rsid w:val="00570764"/>
    <w:rPr>
      <w:rFonts w:ascii="Arial" w:eastAsiaTheme="majorEastAsia" w:hAnsi="Arial" w:cstheme="majorBidi"/>
      <w:b/>
      <w:sz w:val="26"/>
      <w:szCs w:val="26"/>
      <w:lang w:val="en-US"/>
    </w:rPr>
  </w:style>
  <w:style w:type="table" w:styleId="TableGrid">
    <w:name w:val="Table Grid"/>
    <w:basedOn w:val="TableNormal"/>
    <w:uiPriority w:val="39"/>
    <w:rsid w:val="003F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986"/>
    <w:pPr>
      <w:ind w:left="720"/>
      <w:contextualSpacing/>
    </w:pPr>
  </w:style>
  <w:style w:type="paragraph" w:styleId="Header">
    <w:name w:val="header"/>
    <w:basedOn w:val="Normal"/>
    <w:link w:val="HeaderChar"/>
    <w:uiPriority w:val="99"/>
    <w:unhideWhenUsed/>
    <w:rsid w:val="006B48BE"/>
    <w:pPr>
      <w:tabs>
        <w:tab w:val="center" w:pos="4513"/>
        <w:tab w:val="right" w:pos="9026"/>
      </w:tabs>
    </w:pPr>
  </w:style>
  <w:style w:type="character" w:customStyle="1" w:styleId="HeaderChar">
    <w:name w:val="Header Char"/>
    <w:basedOn w:val="DefaultParagraphFont"/>
    <w:link w:val="Header"/>
    <w:uiPriority w:val="99"/>
    <w:rsid w:val="006B48BE"/>
    <w:rPr>
      <w:rFonts w:ascii="Arial" w:eastAsia="PMingLiU" w:hAnsi="Arial" w:cs="Times New Roman"/>
      <w:sz w:val="24"/>
      <w:lang w:val="en-US"/>
    </w:rPr>
  </w:style>
  <w:style w:type="paragraph" w:styleId="Footer">
    <w:name w:val="footer"/>
    <w:basedOn w:val="Normal"/>
    <w:link w:val="FooterChar"/>
    <w:uiPriority w:val="99"/>
    <w:unhideWhenUsed/>
    <w:rsid w:val="006B48BE"/>
    <w:pPr>
      <w:tabs>
        <w:tab w:val="center" w:pos="4513"/>
        <w:tab w:val="right" w:pos="9026"/>
      </w:tabs>
    </w:pPr>
  </w:style>
  <w:style w:type="character" w:customStyle="1" w:styleId="FooterChar">
    <w:name w:val="Footer Char"/>
    <w:basedOn w:val="DefaultParagraphFont"/>
    <w:link w:val="Footer"/>
    <w:uiPriority w:val="99"/>
    <w:rsid w:val="006B48BE"/>
    <w:rPr>
      <w:rFonts w:ascii="Arial" w:eastAsia="PMingLiU" w:hAnsi="Arial" w:cs="Times New Roman"/>
      <w:sz w:val="24"/>
      <w:lang w:val="en-US"/>
    </w:rPr>
  </w:style>
  <w:style w:type="character" w:styleId="Hyperlink">
    <w:name w:val="Hyperlink"/>
    <w:unhideWhenUsed/>
    <w:rsid w:val="00705953"/>
    <w:rPr>
      <w:color w:val="0000FF"/>
      <w:u w:val="single"/>
    </w:rPr>
  </w:style>
  <w:style w:type="character" w:styleId="Strong">
    <w:name w:val="Strong"/>
    <w:basedOn w:val="DefaultParagraphFont"/>
    <w:uiPriority w:val="22"/>
    <w:qFormat/>
    <w:rsid w:val="00705953"/>
    <w:rPr>
      <w:b/>
      <w:bCs/>
    </w:rPr>
  </w:style>
  <w:style w:type="character" w:customStyle="1" w:styleId="UnresolvedMention1">
    <w:name w:val="Unresolved Mention1"/>
    <w:basedOn w:val="DefaultParagraphFont"/>
    <w:uiPriority w:val="99"/>
    <w:semiHidden/>
    <w:unhideWhenUsed/>
    <w:rsid w:val="00662D6F"/>
    <w:rPr>
      <w:color w:val="605E5C"/>
      <w:shd w:val="clear" w:color="auto" w:fill="E1DFDD"/>
    </w:rPr>
  </w:style>
  <w:style w:type="table" w:customStyle="1" w:styleId="TableGrid1">
    <w:name w:val="Table Grid1"/>
    <w:basedOn w:val="TableNormal"/>
    <w:next w:val="TableGrid"/>
    <w:uiPriority w:val="39"/>
    <w:rsid w:val="00BF7FD5"/>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5331">
      <w:bodyDiv w:val="1"/>
      <w:marLeft w:val="0"/>
      <w:marRight w:val="0"/>
      <w:marTop w:val="0"/>
      <w:marBottom w:val="0"/>
      <w:divBdr>
        <w:top w:val="none" w:sz="0" w:space="0" w:color="auto"/>
        <w:left w:val="none" w:sz="0" w:space="0" w:color="auto"/>
        <w:bottom w:val="none" w:sz="0" w:space="0" w:color="auto"/>
        <w:right w:val="none" w:sz="0" w:space="0" w:color="auto"/>
      </w:divBdr>
    </w:div>
    <w:div w:id="686635479">
      <w:bodyDiv w:val="1"/>
      <w:marLeft w:val="0"/>
      <w:marRight w:val="0"/>
      <w:marTop w:val="0"/>
      <w:marBottom w:val="0"/>
      <w:divBdr>
        <w:top w:val="none" w:sz="0" w:space="0" w:color="auto"/>
        <w:left w:val="none" w:sz="0" w:space="0" w:color="auto"/>
        <w:bottom w:val="none" w:sz="0" w:space="0" w:color="auto"/>
        <w:right w:val="none" w:sz="0" w:space="0" w:color="auto"/>
      </w:divBdr>
    </w:div>
    <w:div w:id="826360986">
      <w:bodyDiv w:val="1"/>
      <w:marLeft w:val="0"/>
      <w:marRight w:val="0"/>
      <w:marTop w:val="0"/>
      <w:marBottom w:val="0"/>
      <w:divBdr>
        <w:top w:val="none" w:sz="0" w:space="0" w:color="auto"/>
        <w:left w:val="none" w:sz="0" w:space="0" w:color="auto"/>
        <w:bottom w:val="none" w:sz="0" w:space="0" w:color="auto"/>
        <w:right w:val="none" w:sz="0" w:space="0" w:color="auto"/>
      </w:divBdr>
    </w:div>
    <w:div w:id="1615094917">
      <w:bodyDiv w:val="1"/>
      <w:marLeft w:val="0"/>
      <w:marRight w:val="0"/>
      <w:marTop w:val="0"/>
      <w:marBottom w:val="0"/>
      <w:divBdr>
        <w:top w:val="none" w:sz="0" w:space="0" w:color="auto"/>
        <w:left w:val="none" w:sz="0" w:space="0" w:color="auto"/>
        <w:bottom w:val="none" w:sz="0" w:space="0" w:color="auto"/>
        <w:right w:val="none" w:sz="0" w:space="0" w:color="auto"/>
      </w:divBdr>
    </w:div>
    <w:div w:id="17476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erkshirepension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berkshirepension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erkshirepension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rkshirepensi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8DCEB1B1D2E469421FB29790D76DB" ma:contentTypeVersion="10" ma:contentTypeDescription="Create a new document." ma:contentTypeScope="" ma:versionID="96f7247d9d764a946b3c0d67e867528e">
  <xsd:schema xmlns:xsd="http://www.w3.org/2001/XMLSchema" xmlns:xs="http://www.w3.org/2001/XMLSchema" xmlns:p="http://schemas.microsoft.com/office/2006/metadata/properties" xmlns:ns3="68fe0f14-ec1a-4c7f-9839-5d5cf7ddc876" targetNamespace="http://schemas.microsoft.com/office/2006/metadata/properties" ma:root="true" ma:fieldsID="796f28e7afaf25e6cd64eba735f118df" ns3:_="">
    <xsd:import namespace="68fe0f14-ec1a-4c7f-9839-5d5cf7ddc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e0f14-ec1a-4c7f-9839-5d5cf7ddc8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FB04-A804-441F-8AFE-0B258A3A3E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2D18C-54AA-4C90-9754-23074212FC3B}">
  <ds:schemaRefs>
    <ds:schemaRef ds:uri="http://schemas.microsoft.com/sharepoint/v3/contenttype/forms"/>
  </ds:schemaRefs>
</ds:datastoreItem>
</file>

<file path=customXml/itemProps3.xml><?xml version="1.0" encoding="utf-8"?>
<ds:datastoreItem xmlns:ds="http://schemas.openxmlformats.org/officeDocument/2006/customXml" ds:itemID="{F40AB651-5351-41F5-A717-1EBE5FF1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e0f14-ec1a-4c7f-9839-5d5cf7ddc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858DB-5EF3-494E-B8D4-74108DF9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Benstead</dc:creator>
  <cp:keywords/>
  <dc:description/>
  <cp:lastModifiedBy>Joanne Brazier</cp:lastModifiedBy>
  <cp:revision>2</cp:revision>
  <cp:lastPrinted>2026-03-24T10:22:00Z</cp:lastPrinted>
  <dcterms:created xsi:type="dcterms:W3CDTF">2026-07-23T13:49:00Z</dcterms:created>
  <dcterms:modified xsi:type="dcterms:W3CDTF">2026-07-23T13:49:00Z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0x010100E9C8DCEB1B1D2E469421FB29790D76DB</vt:lpwstr>
  </property>
</Properties>
</file>