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3F81E" w14:textId="3621398D" w:rsidR="00EE792B" w:rsidRPr="00EE792B" w:rsidRDefault="0071758A" w:rsidP="00EE792B">
      <w:pPr>
        <w:keepNext/>
        <w:keepLines/>
        <w:spacing w:before="240" w:after="0" w:line="240" w:lineRule="auto"/>
        <w:ind w:left="-142"/>
        <w:outlineLvl w:val="0"/>
        <w:rPr>
          <w:rFonts w:ascii="Arial" w:eastAsia="Times New Roman" w:hAnsi="Arial" w:cs="Arial"/>
          <w:b/>
          <w:bCs/>
          <w:kern w:val="0"/>
          <w:sz w:val="36"/>
          <w:szCs w:val="36"/>
          <w:lang w:val="en-US"/>
          <w14:ligatures w14:val="none"/>
        </w:rPr>
      </w:pPr>
      <w:bookmarkStart w:id="0" w:name="_Hlk212535923"/>
      <w:bookmarkStart w:id="1" w:name="_Hlk188260665"/>
      <w:bookmarkEnd w:id="0"/>
      <w:r>
        <w:rPr>
          <w:rFonts w:ascii="Arial" w:eastAsia="Times New Roman" w:hAnsi="Arial" w:cs="Arial"/>
          <w:b/>
          <w:bCs/>
          <w:noProof/>
          <w:kern w:val="0"/>
          <w:sz w:val="36"/>
          <w:szCs w:val="36"/>
          <w:lang w:val="en-US"/>
        </w:rPr>
        <w:drawing>
          <wp:anchor distT="0" distB="0" distL="114300" distR="114300" simplePos="0" relativeHeight="251671552" behindDoc="1" locked="0" layoutInCell="1" allowOverlap="1" wp14:anchorId="33A99A1C" wp14:editId="01A87204">
            <wp:simplePos x="0" y="0"/>
            <wp:positionH relativeFrom="column">
              <wp:posOffset>4541520</wp:posOffset>
            </wp:positionH>
            <wp:positionV relativeFrom="paragraph">
              <wp:posOffset>173990</wp:posOffset>
            </wp:positionV>
            <wp:extent cx="1697990" cy="1619250"/>
            <wp:effectExtent l="0" t="0" r="0" b="0"/>
            <wp:wrapNone/>
            <wp:docPr id="1886097398"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097398" name="Picture 1" descr="A close-up of a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697990" cy="1619250"/>
                    </a:xfrm>
                    <a:prstGeom prst="rect">
                      <a:avLst/>
                    </a:prstGeom>
                  </pic:spPr>
                </pic:pic>
              </a:graphicData>
            </a:graphic>
            <wp14:sizeRelH relativeFrom="page">
              <wp14:pctWidth>0</wp14:pctWidth>
            </wp14:sizeRelH>
            <wp14:sizeRelV relativeFrom="page">
              <wp14:pctHeight>0</wp14:pctHeight>
            </wp14:sizeRelV>
          </wp:anchor>
        </w:drawing>
      </w:r>
      <w:r w:rsidRPr="00EE792B">
        <w:rPr>
          <w:rFonts w:ascii="Arial" w:eastAsia="Times New Roman" w:hAnsi="Arial" w:cs="Arial"/>
          <w:b/>
          <w:bCs/>
          <w:noProof/>
          <w:kern w:val="0"/>
          <w:sz w:val="36"/>
          <w:szCs w:val="36"/>
          <w:lang w:val="en-US"/>
          <w14:ligatures w14:val="none"/>
        </w:rPr>
        <w:drawing>
          <wp:anchor distT="0" distB="0" distL="114300" distR="114300" simplePos="0" relativeHeight="251672576" behindDoc="1" locked="0" layoutInCell="1" allowOverlap="1" wp14:anchorId="22646779" wp14:editId="00E26082">
            <wp:simplePos x="0" y="0"/>
            <wp:positionH relativeFrom="column">
              <wp:posOffset>0</wp:posOffset>
            </wp:positionH>
            <wp:positionV relativeFrom="paragraph">
              <wp:posOffset>-635</wp:posOffset>
            </wp:positionV>
            <wp:extent cx="2009870" cy="1578899"/>
            <wp:effectExtent l="0" t="0" r="0" b="2540"/>
            <wp:wrapNone/>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09870" cy="1578899"/>
                    </a:xfrm>
                    <a:prstGeom prst="rect">
                      <a:avLst/>
                    </a:prstGeom>
                  </pic:spPr>
                </pic:pic>
              </a:graphicData>
            </a:graphic>
            <wp14:sizeRelH relativeFrom="page">
              <wp14:pctWidth>0</wp14:pctWidth>
            </wp14:sizeRelH>
            <wp14:sizeRelV relativeFrom="page">
              <wp14:pctHeight>0</wp14:pctHeight>
            </wp14:sizeRelV>
          </wp:anchor>
        </w:drawing>
      </w:r>
    </w:p>
    <w:p w14:paraId="66A49A63"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648094D" w14:textId="77777777" w:rsidR="00B01E6E" w:rsidRDefault="00B01E6E" w:rsidP="00EE792B">
      <w:pPr>
        <w:keepNext/>
        <w:keepLines/>
        <w:spacing w:before="240" w:after="0" w:line="360" w:lineRule="auto"/>
        <w:outlineLvl w:val="0"/>
        <w:rPr>
          <w:rFonts w:ascii="Arial" w:eastAsia="Times New Roman" w:hAnsi="Arial" w:cs="Arial"/>
          <w:b/>
          <w:bCs/>
          <w:kern w:val="0"/>
          <w:sz w:val="36"/>
          <w:szCs w:val="36"/>
          <w:lang w:val="en-US"/>
          <w14:ligatures w14:val="none"/>
        </w:rPr>
      </w:pPr>
    </w:p>
    <w:p w14:paraId="15723B17" w14:textId="6EFBEDE7" w:rsidR="00EE792B" w:rsidRPr="00EE792B" w:rsidRDefault="00EE792B" w:rsidP="00EE792B">
      <w:pPr>
        <w:keepNext/>
        <w:keepLines/>
        <w:spacing w:before="240" w:after="0" w:line="360" w:lineRule="auto"/>
        <w:outlineLvl w:val="0"/>
        <w:rPr>
          <w:rFonts w:ascii="Arial" w:eastAsia="Times New Roman" w:hAnsi="Arial" w:cs="Arial"/>
          <w:bCs/>
          <w:kern w:val="0"/>
          <w:sz w:val="32"/>
          <w:szCs w:val="32"/>
          <w:lang w:val="en-US"/>
          <w14:ligatures w14:val="none"/>
        </w:rPr>
      </w:pPr>
      <w:r w:rsidRPr="00EE792B">
        <w:rPr>
          <w:rFonts w:ascii="Arial" w:eastAsia="Times New Roman" w:hAnsi="Arial" w:cs="Times New Roman"/>
          <w:b/>
          <w:noProof/>
          <w:kern w:val="0"/>
          <w:sz w:val="28"/>
          <w:lang w:val="en-US"/>
          <w14:textOutline w14:w="15875" w14:cap="rnd" w14:cmpd="sng" w14:algn="ctr">
            <w14:solidFill>
              <w14:srgbClr w14:val="ED7D31"/>
            </w14:solidFill>
            <w14:prstDash w14:val="solid"/>
            <w14:bevel/>
          </w14:textOutline>
          <w14:ligatures w14:val="none"/>
        </w:rPr>
        <mc:AlternateContent>
          <mc:Choice Requires="wps">
            <w:drawing>
              <wp:anchor distT="0" distB="0" distL="114300" distR="114300" simplePos="0" relativeHeight="251662336" behindDoc="0" locked="0" layoutInCell="1" allowOverlap="1" wp14:anchorId="20C61AF8" wp14:editId="312FB5D2">
                <wp:simplePos x="0" y="0"/>
                <wp:positionH relativeFrom="page">
                  <wp:align>left</wp:align>
                </wp:positionH>
                <wp:positionV relativeFrom="paragraph">
                  <wp:posOffset>848360</wp:posOffset>
                </wp:positionV>
                <wp:extent cx="8688070" cy="0"/>
                <wp:effectExtent l="0" t="0" r="0" b="0"/>
                <wp:wrapNone/>
                <wp:docPr id="9562604" name="Straight Connector 9562604"/>
                <wp:cNvGraphicFramePr/>
                <a:graphic xmlns:a="http://schemas.openxmlformats.org/drawingml/2006/main">
                  <a:graphicData uri="http://schemas.microsoft.com/office/word/2010/wordprocessingShape">
                    <wps:wsp>
                      <wps:cNvCnPr/>
                      <wps:spPr>
                        <a:xfrm>
                          <a:off x="0" y="0"/>
                          <a:ext cx="8688070" cy="0"/>
                        </a:xfrm>
                        <a:prstGeom prst="line">
                          <a:avLst/>
                        </a:prstGeom>
                        <a:noFill/>
                        <a:ln w="15875" cap="flat" cmpd="sng" algn="ctr">
                          <a:solidFill>
                            <a:srgbClr val="ED7D3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FD3E627" id="Straight Connector 9562604" o:spid="_x0000_s1026" style="position:absolute;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6.8pt" to="684.1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" strokecolor="#ed7d31" strokeweight="1.25pt">
                <v:stroke joinstyle="miter"/>
                <w10:wrap anchorx="page"/>
              </v:line>
            </w:pict>
          </mc:Fallback>
        </mc:AlternateContent>
      </w:r>
      <w:r w:rsidRPr="00EE792B">
        <w:rPr>
          <w:rFonts w:ascii="Arial" w:eastAsia="Times New Roman" w:hAnsi="Arial" w:cs="Arial"/>
          <w:b/>
          <w:bCs/>
          <w:kern w:val="0"/>
          <w:sz w:val="36"/>
          <w:szCs w:val="36"/>
          <w:lang w:val="en-US"/>
          <w14:ligatures w14:val="none"/>
        </w:rPr>
        <w:t xml:space="preserve">Royal County of Berkshire Pension Fund </w:t>
      </w:r>
      <w:r w:rsidRPr="00EE792B">
        <w:rPr>
          <w:rFonts w:ascii="Arial" w:eastAsia="Times New Roman" w:hAnsi="Arial" w:cs="Arial"/>
          <w:b/>
          <w:bCs/>
          <w:kern w:val="0"/>
          <w:sz w:val="32"/>
          <w:szCs w:val="32"/>
          <w:lang w:val="en-US"/>
          <w14:ligatures w14:val="none"/>
        </w:rPr>
        <w:br/>
      </w:r>
      <w:r w:rsidR="005D0BDD">
        <w:rPr>
          <w:rFonts w:ascii="Arial" w:eastAsia="Candara" w:hAnsi="Arial" w:cs="Arial"/>
          <w:b/>
          <w:kern w:val="0"/>
          <w:sz w:val="32"/>
          <w:szCs w:val="32"/>
          <w:lang w:val="en-US"/>
          <w14:ligatures w14:val="none"/>
        </w:rPr>
        <w:t xml:space="preserve">Online Benefit Calculators Guide – </w:t>
      </w:r>
      <w:r w:rsidR="004B2334">
        <w:rPr>
          <w:rFonts w:ascii="Arial" w:eastAsia="Candara" w:hAnsi="Arial" w:cs="Arial"/>
          <w:b/>
          <w:kern w:val="0"/>
          <w:sz w:val="32"/>
          <w:szCs w:val="32"/>
          <w:lang w:val="en-US"/>
          <w14:ligatures w14:val="none"/>
        </w:rPr>
        <w:t>Deferred</w:t>
      </w:r>
      <w:r w:rsidR="005D0BDD">
        <w:rPr>
          <w:rFonts w:ascii="Arial" w:eastAsia="Candara" w:hAnsi="Arial" w:cs="Arial"/>
          <w:b/>
          <w:kern w:val="0"/>
          <w:sz w:val="32"/>
          <w:szCs w:val="32"/>
          <w:lang w:val="en-US"/>
          <w14:ligatures w14:val="none"/>
        </w:rPr>
        <w:t xml:space="preserve"> Scheme Member</w:t>
      </w:r>
    </w:p>
    <w:bookmarkEnd w:id="1"/>
    <w:p w14:paraId="28A33986" w14:textId="337AC6E8" w:rsidR="00EE792B" w:rsidRDefault="005D0BDD">
      <w:pPr>
        <w:rPr>
          <w:b/>
          <w:bCs/>
          <w:sz w:val="32"/>
          <w:szCs w:val="32"/>
        </w:rPr>
      </w:pPr>
      <w:r w:rsidRPr="005D0BDD">
        <w:rPr>
          <w:noProof/>
        </w:rPr>
        <w:drawing>
          <wp:anchor distT="0" distB="0" distL="114300" distR="114300" simplePos="0" relativeHeight="251669504" behindDoc="1" locked="0" layoutInCell="1" allowOverlap="1" wp14:anchorId="0F81849C" wp14:editId="50572B83">
            <wp:simplePos x="0" y="0"/>
            <wp:positionH relativeFrom="margin">
              <wp:align>left</wp:align>
            </wp:positionH>
            <wp:positionV relativeFrom="paragraph">
              <wp:posOffset>238753</wp:posOffset>
            </wp:positionV>
            <wp:extent cx="3225966" cy="4115011"/>
            <wp:effectExtent l="19050" t="19050" r="12700" b="19050"/>
            <wp:wrapTight wrapText="bothSides">
              <wp:wrapPolygon edited="0">
                <wp:start x="-128" y="-100"/>
                <wp:lineTo x="-128" y="21600"/>
                <wp:lineTo x="21557" y="21600"/>
                <wp:lineTo x="21557" y="-100"/>
                <wp:lineTo x="-128" y="-100"/>
              </wp:wrapPolygon>
            </wp:wrapTight>
            <wp:docPr id="973065092" name="Picture 1" descr="A calculator and a piggy ban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065092" name="Picture 1" descr="A calculator and a piggy bank&#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3225966" cy="4115011"/>
                    </a:xfrm>
                    <a:prstGeom prst="rect">
                      <a:avLst/>
                    </a:prstGeom>
                    <a:ln>
                      <a:solidFill>
                        <a:schemeClr val="tx2"/>
                      </a:solid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9264" behindDoc="0" locked="0" layoutInCell="1" allowOverlap="1" wp14:anchorId="74A1C75B" wp14:editId="592AB6B5">
                <wp:simplePos x="0" y="0"/>
                <wp:positionH relativeFrom="margin">
                  <wp:align>right</wp:align>
                </wp:positionH>
                <wp:positionV relativeFrom="paragraph">
                  <wp:posOffset>632221</wp:posOffset>
                </wp:positionV>
                <wp:extent cx="2360930" cy="1404620"/>
                <wp:effectExtent l="0" t="0" r="1270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178C4782" w14:textId="381DC00F" w:rsidR="00E62BE1" w:rsidRPr="001B6B5B" w:rsidRDefault="00E62BE1">
                            <w:pPr>
                              <w:rPr>
                                <w:rFonts w:ascii="Arial" w:hAnsi="Arial" w:cs="Arial"/>
                              </w:rPr>
                            </w:pPr>
                            <w:r w:rsidRPr="001B6B5B">
                              <w:rPr>
                                <w:rFonts w:ascii="Arial" w:hAnsi="Arial" w:cs="Arial"/>
                              </w:rPr>
                              <w:t>Select ‘</w:t>
                            </w:r>
                            <w:r w:rsidR="005D0BDD" w:rsidRPr="001B6B5B">
                              <w:rPr>
                                <w:rFonts w:ascii="Arial" w:hAnsi="Arial" w:cs="Arial"/>
                                <w:b/>
                                <w:bCs/>
                              </w:rPr>
                              <w:t>Calculate my benefits</w:t>
                            </w:r>
                            <w:r w:rsidR="00EE792B" w:rsidRPr="001B6B5B">
                              <w:rPr>
                                <w:rFonts w:ascii="Arial" w:hAnsi="Arial" w:cs="Arial"/>
                              </w:rPr>
                              <w:t>’</w:t>
                            </w:r>
                            <w:r w:rsidRPr="001B6B5B">
                              <w:rPr>
                                <w:rFonts w:ascii="Arial" w:hAnsi="Arial" w:cs="Arial"/>
                              </w:rPr>
                              <w:t xml:space="preserve"> from your Dashboard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4A1C75B" id="_x0000_t202" coordsize="21600,21600" o:spt="202" path="m,l,21600r21600,l21600,xe">
                <v:stroke joinstyle="miter"/>
                <v:path gradientshapeok="t" o:connecttype="rect"/>
              </v:shapetype>
              <v:shape id="Text Box 2" o:spid="_x0000_s1026" type="#_x0000_t202" style="position:absolute;margin-left:134.7pt;margin-top:49.8pt;width:185.9pt;height:110.6pt;z-index:25165926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">
                <v:textbox style="mso-fit-shape-to-text:t">
                  <w:txbxContent>
                    <w:p w14:paraId="178C4782" w14:textId="381DC00F" w:rsidR="00E62BE1" w:rsidRPr="001B6B5B" w:rsidRDefault="00E62BE1">
                      <w:pPr>
                        <w:rPr>
                          <w:rFonts w:ascii="Arial" w:hAnsi="Arial" w:cs="Arial"/>
                        </w:rPr>
                      </w:pPr>
                      <w:r w:rsidRPr="001B6B5B">
                        <w:rPr>
                          <w:rFonts w:ascii="Arial" w:hAnsi="Arial" w:cs="Arial"/>
                        </w:rPr>
                        <w:t>Select ‘</w:t>
                      </w:r>
                      <w:r w:rsidR="005D0BDD" w:rsidRPr="001B6B5B">
                        <w:rPr>
                          <w:rFonts w:ascii="Arial" w:hAnsi="Arial" w:cs="Arial"/>
                          <w:b/>
                          <w:bCs/>
                        </w:rPr>
                        <w:t>Calculate my benefits</w:t>
                      </w:r>
                      <w:r w:rsidR="00EE792B" w:rsidRPr="001B6B5B">
                        <w:rPr>
                          <w:rFonts w:ascii="Arial" w:hAnsi="Arial" w:cs="Arial"/>
                        </w:rPr>
                        <w:t>’</w:t>
                      </w:r>
                      <w:r w:rsidRPr="001B6B5B">
                        <w:rPr>
                          <w:rFonts w:ascii="Arial" w:hAnsi="Arial" w:cs="Arial"/>
                        </w:rPr>
                        <w:t xml:space="preserve"> from your Dashboard </w:t>
                      </w:r>
                    </w:p>
                  </w:txbxContent>
                </v:textbox>
                <w10:wrap type="square" anchorx="margin"/>
              </v:shape>
            </w:pict>
          </mc:Fallback>
        </mc:AlternateContent>
      </w:r>
    </w:p>
    <w:p w14:paraId="17EBD425" w14:textId="63A10647" w:rsidR="00E62BE1" w:rsidRDefault="005D0BDD">
      <w:r w:rsidRPr="005D0BDD">
        <w:t xml:space="preserve"> </w:t>
      </w:r>
    </w:p>
    <w:p w14:paraId="407A68F2" w14:textId="65E0F912" w:rsidR="00E62BE1" w:rsidRDefault="00E62BE1" w:rsidP="00E62BE1"/>
    <w:p w14:paraId="1F5196DE" w14:textId="77777777" w:rsidR="005D0BDD" w:rsidRDefault="005D0BDD" w:rsidP="00E62BE1"/>
    <w:p w14:paraId="0BA36CD1" w14:textId="77777777" w:rsidR="005D0BDD" w:rsidRDefault="005D0BDD" w:rsidP="00E62BE1"/>
    <w:p w14:paraId="60A4A0EF" w14:textId="77777777" w:rsidR="005D0BDD" w:rsidRDefault="005D0BDD" w:rsidP="00E62BE1"/>
    <w:p w14:paraId="02771628" w14:textId="77777777" w:rsidR="005D0BDD" w:rsidRDefault="005D0BDD" w:rsidP="00E62BE1"/>
    <w:p w14:paraId="7A02656B" w14:textId="77777777" w:rsidR="005D0BDD" w:rsidRDefault="005D0BDD" w:rsidP="00E62BE1"/>
    <w:p w14:paraId="2DB7EFFF" w14:textId="77777777" w:rsidR="005D0BDD" w:rsidRDefault="005D0BDD" w:rsidP="00E62BE1"/>
    <w:p w14:paraId="0F37DB8B" w14:textId="77777777" w:rsidR="005D0BDD" w:rsidRDefault="005D0BDD" w:rsidP="00E62BE1"/>
    <w:p w14:paraId="06D9EA47" w14:textId="77777777" w:rsidR="005D0BDD" w:rsidRDefault="005D0BDD" w:rsidP="00E62BE1"/>
    <w:p w14:paraId="4165089A" w14:textId="77777777" w:rsidR="005D0BDD" w:rsidRDefault="005D0BDD" w:rsidP="00E62BE1"/>
    <w:p w14:paraId="71A7C150" w14:textId="702B3F1E" w:rsidR="005D0BDD" w:rsidRPr="000D561C" w:rsidRDefault="00E62BE1" w:rsidP="00E62BE1">
      <w:pPr>
        <w:rPr>
          <w:rFonts w:ascii="Arial" w:hAnsi="Arial" w:cs="Arial"/>
        </w:rPr>
      </w:pPr>
      <w:r w:rsidRPr="000D561C">
        <w:rPr>
          <w:rFonts w:ascii="Arial" w:hAnsi="Arial" w:cs="Arial"/>
        </w:rPr>
        <w:t xml:space="preserve">You will be </w:t>
      </w:r>
      <w:r w:rsidR="005D0BDD" w:rsidRPr="000D561C">
        <w:rPr>
          <w:rFonts w:ascii="Arial" w:hAnsi="Arial" w:cs="Arial"/>
        </w:rPr>
        <w:t xml:space="preserve">presented </w:t>
      </w:r>
      <w:r w:rsidR="004B2334">
        <w:rPr>
          <w:rFonts w:ascii="Arial" w:hAnsi="Arial" w:cs="Arial"/>
        </w:rPr>
        <w:t>with the following</w:t>
      </w:r>
      <w:r w:rsidR="005D0BDD" w:rsidRPr="000D561C">
        <w:rPr>
          <w:rFonts w:ascii="Arial" w:hAnsi="Arial" w:cs="Arial"/>
        </w:rPr>
        <w:t xml:space="preserve"> option: </w:t>
      </w:r>
    </w:p>
    <w:p w14:paraId="3B4EB2A9" w14:textId="213A65C6" w:rsidR="005D0BDD" w:rsidRDefault="004B2334" w:rsidP="00E62BE1">
      <w:r w:rsidRPr="004B2334">
        <w:rPr>
          <w:noProof/>
        </w:rPr>
        <w:drawing>
          <wp:inline distT="0" distB="0" distL="0" distR="0" wp14:anchorId="585F174C" wp14:editId="07928A3B">
            <wp:extent cx="4019757" cy="971600"/>
            <wp:effectExtent l="19050" t="19050" r="19050" b="19050"/>
            <wp:docPr id="203400488"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00488" name="Picture 1" descr="A white background with black text&#10;&#10;AI-generated content may be incorrect."/>
                    <pic:cNvPicPr/>
                  </pic:nvPicPr>
                  <pic:blipFill>
                    <a:blip r:embed="rId10"/>
                    <a:stretch>
                      <a:fillRect/>
                    </a:stretch>
                  </pic:blipFill>
                  <pic:spPr>
                    <a:xfrm>
                      <a:off x="0" y="0"/>
                      <a:ext cx="4019757" cy="971600"/>
                    </a:xfrm>
                    <a:prstGeom prst="rect">
                      <a:avLst/>
                    </a:prstGeom>
                    <a:ln>
                      <a:solidFill>
                        <a:schemeClr val="tx1"/>
                      </a:solidFill>
                    </a:ln>
                  </pic:spPr>
                </pic:pic>
              </a:graphicData>
            </a:graphic>
          </wp:inline>
        </w:drawing>
      </w:r>
    </w:p>
    <w:p w14:paraId="4EB04F2B" w14:textId="722572A1" w:rsidR="008B0A04" w:rsidRPr="005D0BDD" w:rsidRDefault="005D0BDD" w:rsidP="00E62BE1">
      <w:pPr>
        <w:rPr>
          <w:b/>
          <w:bCs/>
          <w:i/>
          <w:iCs/>
        </w:rPr>
      </w:pPr>
      <w:r>
        <w:t xml:space="preserve"> </w:t>
      </w:r>
    </w:p>
    <w:p w14:paraId="019E695B" w14:textId="77777777" w:rsidR="00065E29" w:rsidRDefault="00065E29">
      <w:pPr>
        <w:rPr>
          <w:rFonts w:ascii="Arial" w:hAnsi="Arial" w:cs="Arial"/>
          <w:b/>
          <w:bCs/>
          <w:sz w:val="32"/>
          <w:szCs w:val="32"/>
          <w:u w:val="single"/>
        </w:rPr>
      </w:pPr>
      <w:r>
        <w:rPr>
          <w:rFonts w:ascii="Arial" w:hAnsi="Arial" w:cs="Arial"/>
          <w:b/>
          <w:bCs/>
          <w:sz w:val="32"/>
          <w:szCs w:val="32"/>
          <w:u w:val="single"/>
        </w:rPr>
        <w:br w:type="page"/>
      </w:r>
    </w:p>
    <w:p w14:paraId="78A1A6D0" w14:textId="77777777" w:rsidR="004B2334" w:rsidRDefault="004B2334" w:rsidP="008D6953">
      <w:pPr>
        <w:rPr>
          <w:rFonts w:ascii="Arial" w:hAnsi="Arial" w:cs="Arial"/>
          <w:b/>
          <w:bCs/>
          <w:sz w:val="32"/>
          <w:szCs w:val="32"/>
          <w:u w:val="single"/>
        </w:rPr>
      </w:pPr>
    </w:p>
    <w:p w14:paraId="549D819A" w14:textId="50C6E08F" w:rsidR="008D6953" w:rsidRPr="000D561C" w:rsidRDefault="004B2334" w:rsidP="008D6953">
      <w:pPr>
        <w:rPr>
          <w:rFonts w:ascii="Arial" w:hAnsi="Arial" w:cs="Arial"/>
          <w:b/>
          <w:bCs/>
          <w:sz w:val="32"/>
          <w:szCs w:val="32"/>
          <w:u w:val="single"/>
        </w:rPr>
      </w:pPr>
      <w:r>
        <w:rPr>
          <w:rFonts w:ascii="Arial" w:hAnsi="Arial" w:cs="Arial"/>
          <w:b/>
          <w:bCs/>
          <w:sz w:val="32"/>
          <w:szCs w:val="32"/>
          <w:u w:val="single"/>
        </w:rPr>
        <w:t>Deferred pension payment</w:t>
      </w:r>
      <w:r w:rsidR="008D6953">
        <w:rPr>
          <w:rFonts w:ascii="Arial" w:hAnsi="Arial" w:cs="Arial"/>
          <w:b/>
          <w:bCs/>
          <w:sz w:val="32"/>
          <w:szCs w:val="32"/>
          <w:u w:val="single"/>
        </w:rPr>
        <w:t xml:space="preserve"> calculator</w:t>
      </w:r>
      <w:r w:rsidR="008D6953" w:rsidRPr="000D561C">
        <w:rPr>
          <w:rFonts w:ascii="Arial" w:hAnsi="Arial" w:cs="Arial"/>
          <w:b/>
          <w:bCs/>
          <w:sz w:val="32"/>
          <w:szCs w:val="32"/>
          <w:u w:val="single"/>
        </w:rPr>
        <w:t>:</w:t>
      </w:r>
    </w:p>
    <w:p w14:paraId="4676C88F" w14:textId="754F050D" w:rsidR="004B2334" w:rsidRDefault="008D6953" w:rsidP="008D6953">
      <w:pPr>
        <w:rPr>
          <w:rFonts w:ascii="Arial" w:hAnsi="Arial" w:cs="Arial"/>
        </w:rPr>
      </w:pPr>
      <w:r w:rsidRPr="00274737">
        <w:rPr>
          <w:rFonts w:ascii="Arial" w:hAnsi="Arial" w:cs="Arial"/>
        </w:rPr>
        <w:t>Leaving your job shift</w:t>
      </w:r>
      <w:r>
        <w:rPr>
          <w:rFonts w:ascii="Arial" w:hAnsi="Arial" w:cs="Arial"/>
        </w:rPr>
        <w:t>s</w:t>
      </w:r>
      <w:r w:rsidRPr="00274737">
        <w:rPr>
          <w:rFonts w:ascii="Arial" w:hAnsi="Arial" w:cs="Arial"/>
        </w:rPr>
        <w:t xml:space="preserve"> your active pension </w:t>
      </w:r>
      <w:r>
        <w:rPr>
          <w:rFonts w:ascii="Arial" w:hAnsi="Arial" w:cs="Arial"/>
        </w:rPr>
        <w:t xml:space="preserve">to a </w:t>
      </w:r>
      <w:r w:rsidRPr="00274737">
        <w:rPr>
          <w:rFonts w:ascii="Arial" w:hAnsi="Arial" w:cs="Arial"/>
        </w:rPr>
        <w:t>deferred (frozen) state</w:t>
      </w:r>
      <w:r w:rsidR="004B2334">
        <w:rPr>
          <w:rFonts w:ascii="Arial" w:hAnsi="Arial" w:cs="Arial"/>
        </w:rPr>
        <w:t xml:space="preserve">. You can use this calculator to find out </w:t>
      </w:r>
      <w:r w:rsidR="004B2334" w:rsidRPr="004B2334">
        <w:rPr>
          <w:rFonts w:ascii="Arial" w:hAnsi="Arial" w:cs="Arial"/>
        </w:rPr>
        <w:t>how much your pension would be worth if you were to take your deferred benefits into payment.</w:t>
      </w:r>
    </w:p>
    <w:p w14:paraId="277D7775" w14:textId="77777777" w:rsidR="004B2334" w:rsidRDefault="004B2334" w:rsidP="008D6953">
      <w:pPr>
        <w:rPr>
          <w:rFonts w:ascii="Arial" w:hAnsi="Arial" w:cs="Arial"/>
        </w:rPr>
      </w:pPr>
      <w:r w:rsidRPr="004B2334">
        <w:rPr>
          <w:rFonts w:ascii="Arial" w:hAnsi="Arial" w:cs="Arial"/>
          <w:noProof/>
        </w:rPr>
        <w:drawing>
          <wp:inline distT="0" distB="0" distL="0" distR="0" wp14:anchorId="7A75A3BF" wp14:editId="6DC40BF8">
            <wp:extent cx="4019757" cy="971600"/>
            <wp:effectExtent l="19050" t="19050" r="19050" b="19050"/>
            <wp:docPr id="2058181613"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181613" name="Picture 1" descr="A white background with black text&#10;&#10;AI-generated content may be incorrect."/>
                    <pic:cNvPicPr/>
                  </pic:nvPicPr>
                  <pic:blipFill>
                    <a:blip r:embed="rId10"/>
                    <a:stretch>
                      <a:fillRect/>
                    </a:stretch>
                  </pic:blipFill>
                  <pic:spPr>
                    <a:xfrm>
                      <a:off x="0" y="0"/>
                      <a:ext cx="4019757" cy="971600"/>
                    </a:xfrm>
                    <a:prstGeom prst="rect">
                      <a:avLst/>
                    </a:prstGeom>
                    <a:ln>
                      <a:solidFill>
                        <a:schemeClr val="tx1"/>
                      </a:solidFill>
                    </a:ln>
                  </pic:spPr>
                </pic:pic>
              </a:graphicData>
            </a:graphic>
          </wp:inline>
        </w:drawing>
      </w:r>
    </w:p>
    <w:p w14:paraId="62AE2EE8" w14:textId="77777777" w:rsidR="004B2334" w:rsidRDefault="004B2334" w:rsidP="008D6953">
      <w:pPr>
        <w:rPr>
          <w:rFonts w:ascii="Arial" w:hAnsi="Arial" w:cs="Arial"/>
        </w:rPr>
      </w:pPr>
    </w:p>
    <w:p w14:paraId="749AB7A0" w14:textId="543C801D" w:rsidR="004B2334" w:rsidRDefault="004B2334" w:rsidP="008D6953">
      <w:pPr>
        <w:rPr>
          <w:rFonts w:ascii="Arial" w:hAnsi="Arial" w:cs="Arial"/>
        </w:rPr>
      </w:pPr>
      <w:r w:rsidRPr="004B2334">
        <w:rPr>
          <w:rFonts w:ascii="Arial" w:hAnsi="Arial" w:cs="Arial"/>
          <w:noProof/>
        </w:rPr>
        <w:drawing>
          <wp:inline distT="0" distB="0" distL="0" distR="0" wp14:anchorId="300BA87C" wp14:editId="13125F3C">
            <wp:extent cx="5702593" cy="3206915"/>
            <wp:effectExtent l="19050" t="19050" r="12700" b="12700"/>
            <wp:docPr id="193473598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35984" name="Picture 1" descr="A screenshot of a computer&#10;&#10;AI-generated content may be incorrect."/>
                    <pic:cNvPicPr/>
                  </pic:nvPicPr>
                  <pic:blipFill>
                    <a:blip r:embed="rId11"/>
                    <a:stretch>
                      <a:fillRect/>
                    </a:stretch>
                  </pic:blipFill>
                  <pic:spPr>
                    <a:xfrm>
                      <a:off x="0" y="0"/>
                      <a:ext cx="5702593" cy="3206915"/>
                    </a:xfrm>
                    <a:prstGeom prst="rect">
                      <a:avLst/>
                    </a:prstGeom>
                    <a:ln>
                      <a:solidFill>
                        <a:schemeClr val="tx1"/>
                      </a:solidFill>
                    </a:ln>
                  </pic:spPr>
                </pic:pic>
              </a:graphicData>
            </a:graphic>
          </wp:inline>
        </w:drawing>
      </w:r>
    </w:p>
    <w:p w14:paraId="42479FB6" w14:textId="77777777" w:rsidR="004B2334" w:rsidRDefault="004B2334" w:rsidP="008D6953">
      <w:pPr>
        <w:rPr>
          <w:rFonts w:ascii="Arial" w:hAnsi="Arial" w:cs="Arial"/>
        </w:rPr>
      </w:pPr>
    </w:p>
    <w:p w14:paraId="2E2CEFDC" w14:textId="77777777" w:rsidR="004B2334" w:rsidRDefault="004B2334" w:rsidP="008D6953">
      <w:pPr>
        <w:rPr>
          <w:rFonts w:ascii="Arial" w:hAnsi="Arial" w:cs="Arial"/>
        </w:rPr>
      </w:pPr>
      <w:r>
        <w:rPr>
          <w:rFonts w:ascii="Arial" w:hAnsi="Arial" w:cs="Arial"/>
        </w:rPr>
        <w:t>The calculator will automatically default to your earliest retirement age. You have the flexibility to claim your Deferred pension from age 55 (increasing to age 57 from April 2028) up until the date before your 75</w:t>
      </w:r>
      <w:r w:rsidRPr="004B2334">
        <w:rPr>
          <w:rFonts w:ascii="Arial" w:hAnsi="Arial" w:cs="Arial"/>
          <w:vertAlign w:val="superscript"/>
        </w:rPr>
        <w:t>th</w:t>
      </w:r>
      <w:r>
        <w:rPr>
          <w:rFonts w:ascii="Arial" w:hAnsi="Arial" w:cs="Arial"/>
        </w:rPr>
        <w:t xml:space="preserve"> birthday. </w:t>
      </w:r>
    </w:p>
    <w:p w14:paraId="050AB1EE" w14:textId="2F80FCE1" w:rsidR="004908BC" w:rsidRDefault="004908BC" w:rsidP="004908BC">
      <w:pPr>
        <w:rPr>
          <w:rFonts w:ascii="Arial" w:hAnsi="Arial" w:cs="Arial"/>
        </w:rPr>
      </w:pPr>
      <w:r w:rsidRPr="008D6953">
        <w:rPr>
          <w:rFonts w:ascii="Arial" w:hAnsi="Arial" w:cs="Arial"/>
        </w:rPr>
        <w:t>Enter the date you wish to retire</w:t>
      </w:r>
      <w:r>
        <w:rPr>
          <w:rFonts w:ascii="Arial" w:hAnsi="Arial" w:cs="Arial"/>
        </w:rPr>
        <w:t xml:space="preserve"> and click ‘</w:t>
      </w:r>
      <w:r w:rsidRPr="004908BC">
        <w:rPr>
          <w:rFonts w:ascii="Arial" w:hAnsi="Arial" w:cs="Arial"/>
          <w:b/>
          <w:bCs/>
        </w:rPr>
        <w:t>Calculate my results</w:t>
      </w:r>
      <w:r>
        <w:rPr>
          <w:rFonts w:ascii="Arial" w:hAnsi="Arial" w:cs="Arial"/>
        </w:rPr>
        <w:t xml:space="preserve">’. </w:t>
      </w:r>
    </w:p>
    <w:p w14:paraId="6FABDF83" w14:textId="48F7F251" w:rsidR="004908BC" w:rsidRDefault="004908BC" w:rsidP="004908BC">
      <w:pPr>
        <w:rPr>
          <w:rFonts w:ascii="Arial" w:hAnsi="Arial" w:cs="Arial"/>
        </w:rPr>
      </w:pPr>
      <w:r w:rsidRPr="004908BC">
        <w:rPr>
          <w:rFonts w:ascii="Arial" w:hAnsi="Arial" w:cs="Arial"/>
          <w:noProof/>
        </w:rPr>
        <w:drawing>
          <wp:inline distT="0" distB="0" distL="0" distR="0" wp14:anchorId="6B17F247" wp14:editId="16EF0BF7">
            <wp:extent cx="3467278" cy="1435174"/>
            <wp:effectExtent l="19050" t="19050" r="19050" b="12700"/>
            <wp:docPr id="593144891"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144891" name="Picture 1" descr="A screenshot of a computer screen&#10;&#10;AI-generated content may be incorrect."/>
                    <pic:cNvPicPr/>
                  </pic:nvPicPr>
                  <pic:blipFill>
                    <a:blip r:embed="rId12"/>
                    <a:stretch>
                      <a:fillRect/>
                    </a:stretch>
                  </pic:blipFill>
                  <pic:spPr>
                    <a:xfrm>
                      <a:off x="0" y="0"/>
                      <a:ext cx="3467278" cy="1435174"/>
                    </a:xfrm>
                    <a:prstGeom prst="rect">
                      <a:avLst/>
                    </a:prstGeom>
                    <a:ln>
                      <a:solidFill>
                        <a:schemeClr val="tx1"/>
                      </a:solidFill>
                    </a:ln>
                  </pic:spPr>
                </pic:pic>
              </a:graphicData>
            </a:graphic>
          </wp:inline>
        </w:drawing>
      </w:r>
    </w:p>
    <w:p w14:paraId="3E11248F" w14:textId="77777777" w:rsidR="004908BC" w:rsidRPr="008D6953" w:rsidRDefault="004908BC" w:rsidP="004908BC">
      <w:pPr>
        <w:rPr>
          <w:rFonts w:ascii="Arial" w:hAnsi="Arial" w:cs="Arial"/>
        </w:rPr>
      </w:pPr>
    </w:p>
    <w:p w14:paraId="0E454AA1" w14:textId="77777777" w:rsidR="004908BC" w:rsidRDefault="004908BC" w:rsidP="008D6953">
      <w:pPr>
        <w:rPr>
          <w:rFonts w:ascii="Arial" w:hAnsi="Arial" w:cs="Arial"/>
        </w:rPr>
      </w:pPr>
    </w:p>
    <w:p w14:paraId="0132934D" w14:textId="77777777" w:rsidR="004908BC" w:rsidRDefault="004908BC" w:rsidP="008D6953">
      <w:pPr>
        <w:rPr>
          <w:rFonts w:ascii="Arial" w:hAnsi="Arial" w:cs="Arial"/>
        </w:rPr>
      </w:pPr>
    </w:p>
    <w:p w14:paraId="0292464C" w14:textId="5650E1DA" w:rsidR="004908BC" w:rsidRDefault="004908BC" w:rsidP="008D6953">
      <w:pPr>
        <w:rPr>
          <w:rFonts w:ascii="Arial" w:hAnsi="Arial" w:cs="Arial"/>
        </w:rPr>
      </w:pPr>
    </w:p>
    <w:p w14:paraId="494F7B1C" w14:textId="2DF78E69" w:rsidR="004908BC" w:rsidRDefault="002B1D13" w:rsidP="008D6953">
      <w:pPr>
        <w:rPr>
          <w:rFonts w:ascii="Arial" w:hAnsi="Arial" w:cs="Arial"/>
        </w:rPr>
      </w:pPr>
      <w:r>
        <w:rPr>
          <w:rFonts w:ascii="Arial" w:hAnsi="Arial" w:cs="Arial"/>
          <w:noProof/>
        </w:rPr>
        <mc:AlternateContent>
          <mc:Choice Requires="wps">
            <w:drawing>
              <wp:anchor distT="0" distB="0" distL="114300" distR="114300" simplePos="0" relativeHeight="251676672" behindDoc="0" locked="0" layoutInCell="1" allowOverlap="1" wp14:anchorId="0D1F2338" wp14:editId="47E396B1">
                <wp:simplePos x="0" y="0"/>
                <wp:positionH relativeFrom="column">
                  <wp:posOffset>879231</wp:posOffset>
                </wp:positionH>
                <wp:positionV relativeFrom="paragraph">
                  <wp:posOffset>2816274</wp:posOffset>
                </wp:positionV>
                <wp:extent cx="358726" cy="703384"/>
                <wp:effectExtent l="38100" t="38100" r="22860" b="20955"/>
                <wp:wrapNone/>
                <wp:docPr id="2050064077" name="Straight Arrow Connector 1"/>
                <wp:cNvGraphicFramePr/>
                <a:graphic xmlns:a="http://schemas.openxmlformats.org/drawingml/2006/main">
                  <a:graphicData uri="http://schemas.microsoft.com/office/word/2010/wordprocessingShape">
                    <wps:wsp>
                      <wps:cNvCnPr/>
                      <wps:spPr>
                        <a:xfrm flipH="1" flipV="1">
                          <a:off x="0" y="0"/>
                          <a:ext cx="358726" cy="703384"/>
                        </a:xfrm>
                        <a:prstGeom prst="straightConnector1">
                          <a:avLst/>
                        </a:prstGeom>
                        <a:ln>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type w14:anchorId="64188752" id="_x0000_t32" coordsize="21600,21600" o:spt="32" o:oned="t" path="m,l21600,21600e" filled="f">
                <v:path arrowok="t" fillok="f" o:connecttype="none"/>
                <o:lock v:ext="edit" shapetype="t"/>
              </v:shapetype>
              <v:shape id="Straight Arrow Connector 1" o:spid="_x0000_s1026" type="#_x0000_t32" style="position:absolute;margin-left:69.25pt;margin-top:221.75pt;width:28.25pt;height:55.4pt;flip:x 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" strokecolor="#e97132 [3205]" strokeweight="2pt">
                <v:stroke endarrow="block" joinstyle="miter"/>
              </v:shape>
            </w:pict>
          </mc:Fallback>
        </mc:AlternateContent>
      </w:r>
      <w:r w:rsidR="004908BC" w:rsidRPr="004908BC">
        <w:rPr>
          <w:rFonts w:ascii="Arial" w:hAnsi="Arial" w:cs="Arial"/>
          <w:noProof/>
        </w:rPr>
        <w:drawing>
          <wp:anchor distT="0" distB="0" distL="114300" distR="114300" simplePos="0" relativeHeight="251675648" behindDoc="1" locked="0" layoutInCell="1" allowOverlap="1" wp14:anchorId="79071CAD" wp14:editId="16C52703">
            <wp:simplePos x="0" y="0"/>
            <wp:positionH relativeFrom="margin">
              <wp:align>right</wp:align>
            </wp:positionH>
            <wp:positionV relativeFrom="paragraph">
              <wp:posOffset>359654</wp:posOffset>
            </wp:positionV>
            <wp:extent cx="6106795" cy="2773680"/>
            <wp:effectExtent l="19050" t="19050" r="27305" b="26670"/>
            <wp:wrapTight wrapText="bothSides">
              <wp:wrapPolygon edited="0">
                <wp:start x="-67" y="-148"/>
                <wp:lineTo x="-67" y="21659"/>
                <wp:lineTo x="21629" y="21659"/>
                <wp:lineTo x="21629" y="-148"/>
                <wp:lineTo x="-67" y="-148"/>
              </wp:wrapPolygon>
            </wp:wrapTight>
            <wp:docPr id="1800631268" name="Picture 1" descr="A screenshot of a payment resul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31268" name="Picture 1" descr="A screenshot of a payment results&#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6106795" cy="277368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4908BC">
        <w:rPr>
          <w:rFonts w:ascii="Arial" w:hAnsi="Arial" w:cs="Arial"/>
        </w:rPr>
        <w:t xml:space="preserve">Your deferred pension payment results will be displayed for you: </w:t>
      </w:r>
    </w:p>
    <w:p w14:paraId="73F70E13" w14:textId="77777777" w:rsidR="002B1D13" w:rsidRDefault="002B1D13" w:rsidP="008D6953">
      <w:pPr>
        <w:rPr>
          <w:rFonts w:ascii="Arial" w:hAnsi="Arial" w:cs="Arial"/>
        </w:rPr>
      </w:pPr>
    </w:p>
    <w:p w14:paraId="41335094" w14:textId="3BFA8954" w:rsidR="004908BC" w:rsidRDefault="002B1D13" w:rsidP="008D6953">
      <w:pPr>
        <w:rPr>
          <w:rFonts w:ascii="Arial" w:hAnsi="Arial" w:cs="Arial"/>
        </w:rPr>
      </w:pPr>
      <w:r w:rsidRPr="002B1D13">
        <w:rPr>
          <w:rFonts w:ascii="Arial" w:hAnsi="Arial" w:cs="Arial"/>
          <w:b/>
          <w:bCs/>
        </w:rPr>
        <w:t>Retiring before your NPA…</w:t>
      </w:r>
      <w:r w:rsidR="004908BC">
        <w:rPr>
          <w:rFonts w:ascii="Arial" w:hAnsi="Arial" w:cs="Arial"/>
        </w:rPr>
        <w:t xml:space="preserve">If you have entered a payment date which is before your Normal Pension Age (NPA) the results will </w:t>
      </w:r>
      <w:proofErr w:type="gramStart"/>
      <w:r w:rsidR="004908BC">
        <w:rPr>
          <w:rFonts w:ascii="Arial" w:hAnsi="Arial" w:cs="Arial"/>
        </w:rPr>
        <w:t>take into account</w:t>
      </w:r>
      <w:proofErr w:type="gramEnd"/>
      <w:r w:rsidR="004908BC">
        <w:rPr>
          <w:rFonts w:ascii="Arial" w:hAnsi="Arial" w:cs="Arial"/>
        </w:rPr>
        <w:t xml:space="preserve"> the early retirement reduction which will be applied. The amount of reduction applied will also be highlighted</w:t>
      </w:r>
      <w:r>
        <w:rPr>
          <w:rFonts w:ascii="Arial" w:hAnsi="Arial" w:cs="Arial"/>
        </w:rPr>
        <w:t xml:space="preserve"> in your results.</w:t>
      </w:r>
      <w:r w:rsidR="004908BC">
        <w:rPr>
          <w:rFonts w:ascii="Arial" w:hAnsi="Arial" w:cs="Arial"/>
        </w:rPr>
        <w:t xml:space="preserve"> </w:t>
      </w:r>
    </w:p>
    <w:p w14:paraId="1FE247F7" w14:textId="77777777" w:rsidR="004908BC" w:rsidRPr="00274737" w:rsidRDefault="004908BC" w:rsidP="004908BC">
      <w:pPr>
        <w:rPr>
          <w:rFonts w:ascii="Arial" w:hAnsi="Arial" w:cs="Arial"/>
          <w:b/>
          <w:bCs/>
        </w:rPr>
      </w:pPr>
      <w:r w:rsidRPr="00274737">
        <w:rPr>
          <w:rFonts w:ascii="Arial" w:hAnsi="Arial" w:cs="Arial"/>
          <w:b/>
          <w:bCs/>
        </w:rPr>
        <w:t xml:space="preserve">Maximum annual pension option </w:t>
      </w:r>
    </w:p>
    <w:p w14:paraId="46EFA379" w14:textId="77777777" w:rsidR="004908BC" w:rsidRPr="00274737" w:rsidRDefault="004908BC" w:rsidP="004908BC">
      <w:pPr>
        <w:spacing w:line="240" w:lineRule="auto"/>
        <w:rPr>
          <w:rFonts w:ascii="Arial" w:hAnsi="Arial" w:cs="Arial"/>
        </w:rPr>
      </w:pPr>
      <w:r w:rsidRPr="00274737">
        <w:rPr>
          <w:rFonts w:ascii="Arial" w:hAnsi="Arial" w:cs="Arial"/>
        </w:rPr>
        <w:t xml:space="preserve">This option will show you the maximum annual pension you would be entitled to at your chosen retirement date. </w:t>
      </w:r>
    </w:p>
    <w:p w14:paraId="725F4381" w14:textId="77777777" w:rsidR="004908BC" w:rsidRPr="00274737" w:rsidRDefault="004908BC" w:rsidP="004908BC">
      <w:pPr>
        <w:spacing w:line="240" w:lineRule="auto"/>
        <w:rPr>
          <w:rFonts w:ascii="Arial" w:hAnsi="Arial" w:cs="Arial"/>
          <w:b/>
          <w:bCs/>
        </w:rPr>
      </w:pPr>
      <w:r w:rsidRPr="00274737">
        <w:rPr>
          <w:rFonts w:ascii="Arial" w:hAnsi="Arial" w:cs="Arial"/>
        </w:rPr>
        <w:t xml:space="preserve">If you have LGPS membership prior to 1 April 2008 you will have built up an automatic tax-free lump sum which will become payable at the point you retire. If you joined the LGPS after 1 April 2008 this lump sum value will show as £0.00. </w:t>
      </w:r>
    </w:p>
    <w:p w14:paraId="4BAD90F1" w14:textId="77777777" w:rsidR="004908BC" w:rsidRPr="00274737" w:rsidRDefault="004908BC" w:rsidP="004908BC">
      <w:pPr>
        <w:rPr>
          <w:rFonts w:ascii="Arial" w:hAnsi="Arial" w:cs="Arial"/>
          <w:b/>
          <w:bCs/>
        </w:rPr>
      </w:pPr>
      <w:r w:rsidRPr="00274737">
        <w:rPr>
          <w:rFonts w:ascii="Arial" w:hAnsi="Arial" w:cs="Arial"/>
          <w:b/>
          <w:bCs/>
        </w:rPr>
        <w:t xml:space="preserve">Or maximum lump sum option </w:t>
      </w:r>
    </w:p>
    <w:p w14:paraId="5C9E48BD" w14:textId="77777777" w:rsidR="004908BC" w:rsidRPr="00274737" w:rsidRDefault="004908BC" w:rsidP="004908BC">
      <w:pPr>
        <w:spacing w:line="240" w:lineRule="auto"/>
        <w:rPr>
          <w:rFonts w:ascii="Arial" w:hAnsi="Arial" w:cs="Arial"/>
        </w:rPr>
      </w:pPr>
      <w:r w:rsidRPr="00274737">
        <w:rPr>
          <w:rFonts w:ascii="Arial" w:hAnsi="Arial" w:cs="Arial"/>
        </w:rPr>
        <w:t>Under the LGPS 2014 scheme you can exchange some of your annual pension into additional tax-free cash. For every £1 of pension you give up you will receive £12 of tax-free cash (subject to HM Revenue and Customs limits). The lump sum is a tax-free payment.</w:t>
      </w:r>
    </w:p>
    <w:p w14:paraId="3F5956AC" w14:textId="77777777" w:rsidR="004908BC" w:rsidRPr="00274737" w:rsidRDefault="004908BC" w:rsidP="004908BC">
      <w:pPr>
        <w:spacing w:line="240" w:lineRule="auto"/>
        <w:rPr>
          <w:rFonts w:ascii="Arial" w:hAnsi="Arial" w:cs="Arial"/>
        </w:rPr>
      </w:pPr>
      <w:r w:rsidRPr="00274737">
        <w:rPr>
          <w:rFonts w:ascii="Arial" w:hAnsi="Arial" w:cs="Arial"/>
        </w:rPr>
        <w:t>The figures displayed here will show you the maximum lump sum you can have under this option and impact this would have on your annual pension income.</w:t>
      </w:r>
    </w:p>
    <w:p w14:paraId="2C2B9AE7" w14:textId="5816A5D5" w:rsidR="004908BC" w:rsidRPr="002B1D13" w:rsidRDefault="002B1D13" w:rsidP="002B1D13">
      <w:pPr>
        <w:spacing w:line="240" w:lineRule="auto"/>
        <w:rPr>
          <w:rFonts w:ascii="Arial" w:hAnsi="Arial" w:cs="Arial"/>
          <w:b/>
          <w:bCs/>
          <w:color w:val="000000" w:themeColor="text1"/>
        </w:rPr>
      </w:pPr>
      <w:r w:rsidRPr="002B1D13">
        <w:rPr>
          <w:rFonts w:ascii="Arial" w:hAnsi="Arial" w:cs="Arial"/>
          <w:b/>
          <w:bCs/>
          <w:color w:val="000000" w:themeColor="text1"/>
        </w:rPr>
        <w:t xml:space="preserve">Important: If you ceased contributing to the scheme prior to 6 April 2006 with an entitlement to deferred benefits the method of conversion shown in the benefit calculator section may not be available to you and you should contact the pension team for further details. </w:t>
      </w:r>
    </w:p>
    <w:p w14:paraId="6D0DA94E" w14:textId="77777777" w:rsidR="004908BC" w:rsidRDefault="004908BC" w:rsidP="008D6953">
      <w:pPr>
        <w:rPr>
          <w:rFonts w:ascii="Arial" w:hAnsi="Arial" w:cs="Arial"/>
        </w:rPr>
      </w:pPr>
    </w:p>
    <w:p w14:paraId="6945260D" w14:textId="77777777" w:rsidR="004908BC" w:rsidRDefault="004908BC" w:rsidP="008D6953">
      <w:pPr>
        <w:rPr>
          <w:rFonts w:ascii="Arial" w:hAnsi="Arial" w:cs="Arial"/>
        </w:rPr>
      </w:pPr>
    </w:p>
    <w:p w14:paraId="32D25914" w14:textId="77777777" w:rsidR="004908BC" w:rsidRDefault="004908BC" w:rsidP="008D6953">
      <w:pPr>
        <w:rPr>
          <w:rFonts w:ascii="Arial" w:hAnsi="Arial" w:cs="Arial"/>
        </w:rPr>
      </w:pPr>
    </w:p>
    <w:p w14:paraId="5FF4A0DF" w14:textId="77777777" w:rsidR="004908BC" w:rsidRDefault="004908BC" w:rsidP="008D6953">
      <w:pPr>
        <w:rPr>
          <w:rFonts w:ascii="Arial" w:hAnsi="Arial" w:cs="Arial"/>
        </w:rPr>
      </w:pPr>
    </w:p>
    <w:p w14:paraId="2E4242F5" w14:textId="77777777" w:rsidR="004908BC" w:rsidRDefault="004908BC" w:rsidP="008D6953">
      <w:pPr>
        <w:rPr>
          <w:rFonts w:ascii="Arial" w:hAnsi="Arial" w:cs="Arial"/>
        </w:rPr>
      </w:pPr>
    </w:p>
    <w:p w14:paraId="5176BBD7" w14:textId="77777777" w:rsidR="004908BC" w:rsidRDefault="004908BC" w:rsidP="008D6953">
      <w:pPr>
        <w:rPr>
          <w:rFonts w:ascii="Arial" w:hAnsi="Arial" w:cs="Arial"/>
        </w:rPr>
      </w:pPr>
    </w:p>
    <w:p w14:paraId="489BFE73" w14:textId="7D0C20F0" w:rsidR="008D6953" w:rsidRPr="008D6953" w:rsidRDefault="004908BC" w:rsidP="008D6953">
      <w:pPr>
        <w:rPr>
          <w:rFonts w:ascii="Arial" w:hAnsi="Arial" w:cs="Arial"/>
        </w:rPr>
      </w:pPr>
      <w:r>
        <w:rPr>
          <w:rFonts w:ascii="Arial" w:hAnsi="Arial" w:cs="Arial"/>
        </w:rPr>
        <w:t xml:space="preserve"> </w:t>
      </w:r>
    </w:p>
    <w:p w14:paraId="7598F61F" w14:textId="77777777" w:rsidR="00911763" w:rsidRDefault="002B1D13" w:rsidP="008D6953">
      <w:pPr>
        <w:spacing w:line="240" w:lineRule="auto"/>
        <w:rPr>
          <w:rFonts w:ascii="Arial" w:hAnsi="Arial" w:cs="Arial"/>
          <w:b/>
          <w:bCs/>
        </w:rPr>
      </w:pPr>
      <w:r w:rsidRPr="002B1D13">
        <w:rPr>
          <w:rFonts w:ascii="Arial" w:hAnsi="Arial" w:cs="Arial"/>
          <w:b/>
          <w:bCs/>
        </w:rPr>
        <w:t>Personalise your pension</w:t>
      </w:r>
    </w:p>
    <w:p w14:paraId="0D948F7B" w14:textId="68A3F91F" w:rsidR="002B1D13" w:rsidRPr="002B1D13" w:rsidRDefault="00911763" w:rsidP="008D6953">
      <w:pPr>
        <w:spacing w:line="240" w:lineRule="auto"/>
        <w:rPr>
          <w:rFonts w:ascii="Arial" w:hAnsi="Arial" w:cs="Arial"/>
          <w:b/>
          <w:bCs/>
        </w:rPr>
      </w:pPr>
      <w:r w:rsidRPr="002B1D13">
        <w:rPr>
          <w:rFonts w:ascii="Arial" w:hAnsi="Arial" w:cs="Arial"/>
          <w:noProof/>
        </w:rPr>
        <w:drawing>
          <wp:inline distT="0" distB="0" distL="0" distR="0" wp14:anchorId="61388F37" wp14:editId="3C3216DD">
            <wp:extent cx="6106795" cy="2396490"/>
            <wp:effectExtent l="19050" t="19050" r="27305" b="22860"/>
            <wp:docPr id="447975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97539" name="Picture 1" descr="A screenshot of a computer&#10;&#10;AI-generated content may be incorrect."/>
                    <pic:cNvPicPr/>
                  </pic:nvPicPr>
                  <pic:blipFill>
                    <a:blip r:embed="rId14"/>
                    <a:stretch>
                      <a:fillRect/>
                    </a:stretch>
                  </pic:blipFill>
                  <pic:spPr>
                    <a:xfrm>
                      <a:off x="0" y="0"/>
                      <a:ext cx="6106795" cy="2396490"/>
                    </a:xfrm>
                    <a:prstGeom prst="rect">
                      <a:avLst/>
                    </a:prstGeom>
                    <a:ln>
                      <a:solidFill>
                        <a:schemeClr val="tx1"/>
                      </a:solidFill>
                    </a:ln>
                  </pic:spPr>
                </pic:pic>
              </a:graphicData>
            </a:graphic>
          </wp:inline>
        </w:drawing>
      </w:r>
    </w:p>
    <w:p w14:paraId="635BA574" w14:textId="77777777" w:rsidR="00911763" w:rsidRPr="00274737" w:rsidRDefault="00911763" w:rsidP="00911763">
      <w:pPr>
        <w:pStyle w:val="yiv0628549647msolistparagraph"/>
        <w:rPr>
          <w:rFonts w:ascii="Arial" w:eastAsia="Times New Roman" w:hAnsi="Arial" w:cs="Arial"/>
          <w:sz w:val="24"/>
          <w:szCs w:val="24"/>
        </w:rPr>
      </w:pPr>
      <w:r w:rsidRPr="00274737">
        <w:rPr>
          <w:rFonts w:ascii="Arial" w:eastAsia="Times New Roman" w:hAnsi="Arial" w:cs="Arial"/>
          <w:sz w:val="24"/>
          <w:szCs w:val="24"/>
        </w:rPr>
        <w:t xml:space="preserve">If you would like to know the maximum amount of Tax-free Lump </w:t>
      </w:r>
      <w:proofErr w:type="gramStart"/>
      <w:r w:rsidRPr="00274737">
        <w:rPr>
          <w:rFonts w:ascii="Arial" w:eastAsia="Times New Roman" w:hAnsi="Arial" w:cs="Arial"/>
          <w:sz w:val="24"/>
          <w:szCs w:val="24"/>
        </w:rPr>
        <w:t>Sum</w:t>
      </w:r>
      <w:proofErr w:type="gramEnd"/>
      <w:r w:rsidRPr="00274737">
        <w:rPr>
          <w:rFonts w:ascii="Arial" w:eastAsia="Times New Roman" w:hAnsi="Arial" w:cs="Arial"/>
          <w:sz w:val="24"/>
          <w:szCs w:val="24"/>
        </w:rPr>
        <w:t xml:space="preserve"> you could have you can also use the slider to view your options regarding converting Annual Pension to additional Tax-free Lump Sum.</w:t>
      </w:r>
    </w:p>
    <w:p w14:paraId="4DE72EC7" w14:textId="6A28EE5F" w:rsidR="00911763" w:rsidRDefault="00911763" w:rsidP="00911763">
      <w:pPr>
        <w:spacing w:line="240" w:lineRule="auto"/>
        <w:rPr>
          <w:rFonts w:ascii="Arial" w:hAnsi="Arial" w:cs="Arial"/>
          <w:b/>
          <w:bCs/>
        </w:rPr>
      </w:pPr>
      <w:r w:rsidRPr="00C0415D">
        <w:rPr>
          <w:rFonts w:ascii="Arial" w:hAnsi="Arial" w:cs="Arial"/>
          <w:b/>
          <w:bCs/>
        </w:rPr>
        <w:t xml:space="preserve">If it is your intention to claim your </w:t>
      </w:r>
      <w:r>
        <w:rPr>
          <w:rFonts w:ascii="Arial" w:hAnsi="Arial" w:cs="Arial"/>
          <w:b/>
          <w:bCs/>
        </w:rPr>
        <w:t xml:space="preserve">Deferred </w:t>
      </w:r>
      <w:r w:rsidRPr="00C0415D">
        <w:rPr>
          <w:rFonts w:ascii="Arial" w:hAnsi="Arial" w:cs="Arial"/>
          <w:b/>
          <w:bCs/>
        </w:rPr>
        <w:t xml:space="preserve">pension before your Normal Pension </w:t>
      </w:r>
      <w:proofErr w:type="gramStart"/>
      <w:r w:rsidRPr="00C0415D">
        <w:rPr>
          <w:rFonts w:ascii="Arial" w:hAnsi="Arial" w:cs="Arial"/>
          <w:b/>
          <w:bCs/>
        </w:rPr>
        <w:t>Age</w:t>
      </w:r>
      <w:proofErr w:type="gramEnd"/>
      <w:r w:rsidRPr="00C0415D">
        <w:rPr>
          <w:rFonts w:ascii="Arial" w:hAnsi="Arial" w:cs="Arial"/>
          <w:b/>
          <w:bCs/>
        </w:rPr>
        <w:t xml:space="preserve"> we require three months written notice. You can email your notice to </w:t>
      </w:r>
      <w:hyperlink r:id="rId15" w:history="1">
        <w:r w:rsidRPr="00C0415D">
          <w:rPr>
            <w:rStyle w:val="Hyperlink"/>
            <w:rFonts w:ascii="Arial" w:hAnsi="Arial" w:cs="Arial"/>
            <w:b/>
            <w:bCs/>
          </w:rPr>
          <w:t>info@berkshirepensions.org.uk</w:t>
        </w:r>
      </w:hyperlink>
      <w:r w:rsidRPr="00C0415D">
        <w:rPr>
          <w:rFonts w:ascii="Arial" w:hAnsi="Arial" w:cs="Arial"/>
          <w:b/>
          <w:bCs/>
        </w:rPr>
        <w:t xml:space="preserve"> </w:t>
      </w:r>
    </w:p>
    <w:p w14:paraId="0814D8EE" w14:textId="77777777" w:rsidR="000C5C8D" w:rsidRDefault="000C5C8D" w:rsidP="000C5C8D">
      <w:pPr>
        <w:rPr>
          <w:rFonts w:ascii="Arial" w:hAnsi="Arial" w:cs="Arial"/>
          <w:b/>
          <w:bCs/>
          <w:u w:val="single"/>
        </w:rPr>
      </w:pPr>
    </w:p>
    <w:p w14:paraId="17AC562E" w14:textId="2D6B4A79" w:rsidR="000C5C8D" w:rsidRPr="00CE5CAA" w:rsidRDefault="000C5C8D" w:rsidP="000C5C8D">
      <w:pPr>
        <w:rPr>
          <w:rFonts w:ascii="Arial" w:hAnsi="Arial" w:cs="Arial"/>
          <w:b/>
          <w:bCs/>
          <w:u w:val="single"/>
        </w:rPr>
      </w:pPr>
      <w:r w:rsidRPr="00CE5CAA">
        <w:rPr>
          <w:rFonts w:ascii="Arial" w:hAnsi="Arial" w:cs="Arial"/>
          <w:b/>
          <w:bCs/>
          <w:u w:val="single"/>
        </w:rPr>
        <w:t xml:space="preserve">Points to note: </w:t>
      </w:r>
    </w:p>
    <w:p w14:paraId="4972D703" w14:textId="77777777" w:rsidR="000C5C8D" w:rsidRPr="00CE5CAA" w:rsidRDefault="000C5C8D" w:rsidP="000C5C8D">
      <w:pPr>
        <w:pStyle w:val="ListParagraph"/>
        <w:numPr>
          <w:ilvl w:val="0"/>
          <w:numId w:val="3"/>
        </w:numPr>
        <w:spacing w:line="240" w:lineRule="auto"/>
        <w:rPr>
          <w:rFonts w:ascii="Arial" w:hAnsi="Arial" w:cs="Arial"/>
          <w:sz w:val="22"/>
          <w:szCs w:val="22"/>
        </w:rPr>
      </w:pPr>
      <w:r w:rsidRPr="00CE5CAA">
        <w:rPr>
          <w:rFonts w:ascii="Arial" w:hAnsi="Arial" w:cs="Arial"/>
          <w:sz w:val="22"/>
          <w:szCs w:val="22"/>
        </w:rPr>
        <w:t xml:space="preserve">The figures produced via ‘Engage’ are an estimate only and are calculated by the Royal County of Berkshire Pension Fund by reference to the relevant regulations in force at the time. If you would like any help using the benefit calculators, please contact the pension team </w:t>
      </w:r>
      <w:hyperlink r:id="rId16" w:history="1">
        <w:r w:rsidRPr="00CE5CAA">
          <w:rPr>
            <w:rStyle w:val="Hyperlink"/>
            <w:rFonts w:ascii="Arial" w:hAnsi="Arial" w:cs="Arial"/>
            <w:sz w:val="22"/>
            <w:szCs w:val="22"/>
          </w:rPr>
          <w:t>info@berkshirepensions.org.uk</w:t>
        </w:r>
      </w:hyperlink>
      <w:r>
        <w:rPr>
          <w:sz w:val="22"/>
          <w:szCs w:val="22"/>
        </w:rPr>
        <w:br/>
      </w:r>
    </w:p>
    <w:p w14:paraId="55AF5FB0" w14:textId="77777777" w:rsidR="000C5C8D" w:rsidRPr="00CE5CAA" w:rsidRDefault="000C5C8D" w:rsidP="000C5C8D">
      <w:pPr>
        <w:pStyle w:val="ListParagraph"/>
        <w:numPr>
          <w:ilvl w:val="0"/>
          <w:numId w:val="3"/>
        </w:numPr>
        <w:spacing w:line="240" w:lineRule="auto"/>
        <w:rPr>
          <w:rFonts w:ascii="Arial" w:hAnsi="Arial" w:cs="Arial"/>
          <w:sz w:val="22"/>
          <w:szCs w:val="22"/>
        </w:rPr>
      </w:pPr>
      <w:r w:rsidRPr="00CE5CAA">
        <w:rPr>
          <w:rFonts w:ascii="Arial" w:hAnsi="Arial" w:cs="Arial"/>
          <w:sz w:val="22"/>
          <w:szCs w:val="22"/>
        </w:rPr>
        <w:t xml:space="preserve">If a </w:t>
      </w:r>
      <w:r w:rsidRPr="00CE5CAA">
        <w:rPr>
          <w:rFonts w:ascii="Arial" w:hAnsi="Arial" w:cs="Arial"/>
          <w:b/>
          <w:bCs/>
          <w:sz w:val="22"/>
          <w:szCs w:val="22"/>
        </w:rPr>
        <w:t>divorce debit</w:t>
      </w:r>
      <w:r w:rsidRPr="00CE5CAA">
        <w:rPr>
          <w:rFonts w:ascii="Arial" w:hAnsi="Arial" w:cs="Arial"/>
          <w:sz w:val="22"/>
          <w:szCs w:val="22"/>
        </w:rPr>
        <w:t xml:space="preserve"> exists on your pension account </w:t>
      </w:r>
      <w:proofErr w:type="gramStart"/>
      <w:r w:rsidRPr="00CE5CAA">
        <w:rPr>
          <w:rFonts w:ascii="Arial" w:hAnsi="Arial" w:cs="Arial"/>
          <w:sz w:val="22"/>
          <w:szCs w:val="22"/>
        </w:rPr>
        <w:t>as a result of</w:t>
      </w:r>
      <w:proofErr w:type="gramEnd"/>
      <w:r w:rsidRPr="00CE5CAA">
        <w:rPr>
          <w:rFonts w:ascii="Arial" w:hAnsi="Arial" w:cs="Arial"/>
          <w:sz w:val="22"/>
          <w:szCs w:val="22"/>
        </w:rPr>
        <w:t xml:space="preserve"> a Pension Sharing Order</w:t>
      </w:r>
      <w:r>
        <w:rPr>
          <w:rFonts w:ascii="Arial" w:hAnsi="Arial" w:cs="Arial"/>
          <w:sz w:val="22"/>
          <w:szCs w:val="22"/>
        </w:rPr>
        <w:t xml:space="preserve">, </w:t>
      </w:r>
      <w:r w:rsidRPr="00CE5CAA">
        <w:rPr>
          <w:rFonts w:ascii="Arial" w:hAnsi="Arial" w:cs="Arial"/>
          <w:sz w:val="22"/>
          <w:szCs w:val="22"/>
        </w:rPr>
        <w:t xml:space="preserve">the </w:t>
      </w:r>
      <w:r>
        <w:rPr>
          <w:rFonts w:ascii="Arial" w:hAnsi="Arial" w:cs="Arial"/>
          <w:sz w:val="22"/>
          <w:szCs w:val="22"/>
        </w:rPr>
        <w:t xml:space="preserve">benefit calculators </w:t>
      </w:r>
      <w:r w:rsidRPr="00CE5CAA">
        <w:rPr>
          <w:rFonts w:ascii="Arial" w:hAnsi="Arial" w:cs="Arial"/>
          <w:b/>
          <w:bCs/>
          <w:sz w:val="22"/>
          <w:szCs w:val="22"/>
        </w:rPr>
        <w:t>do not</w:t>
      </w:r>
      <w:r w:rsidRPr="00CE5CAA">
        <w:rPr>
          <w:rFonts w:ascii="Arial" w:hAnsi="Arial" w:cs="Arial"/>
          <w:sz w:val="22"/>
          <w:szCs w:val="22"/>
        </w:rPr>
        <w:t xml:space="preserve"> take this into account. Please contact the pension team directly to request an estimate of pension benefits</w:t>
      </w:r>
    </w:p>
    <w:p w14:paraId="386F8457" w14:textId="77777777" w:rsidR="000C5C8D" w:rsidRDefault="000C5C8D" w:rsidP="008D6953">
      <w:pPr>
        <w:spacing w:line="240" w:lineRule="auto"/>
        <w:rPr>
          <w:rFonts w:ascii="Arial" w:hAnsi="Arial" w:cs="Arial"/>
          <w:sz w:val="20"/>
          <w:szCs w:val="20"/>
        </w:rPr>
      </w:pPr>
    </w:p>
    <w:p w14:paraId="0CC16F4D" w14:textId="77777777" w:rsidR="008D6953" w:rsidRPr="002F45FA" w:rsidRDefault="008D6953" w:rsidP="008D6953">
      <w:pPr>
        <w:spacing w:line="240" w:lineRule="auto"/>
        <w:rPr>
          <w:rFonts w:ascii="Arial" w:hAnsi="Arial" w:cs="Arial"/>
          <w:sz w:val="20"/>
          <w:szCs w:val="20"/>
        </w:rPr>
      </w:pPr>
    </w:p>
    <w:sectPr w:rsidR="008D6953" w:rsidRPr="002F45FA" w:rsidSect="004B2334">
      <w:footerReference w:type="default" r:id="rId17"/>
      <w:pgSz w:w="11906" w:h="16838"/>
      <w:pgMar w:top="568" w:right="849"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4F7A7" w14:textId="77777777" w:rsidR="00EE792B" w:rsidRDefault="00EE792B" w:rsidP="00EE792B">
      <w:pPr>
        <w:spacing w:after="0" w:line="240" w:lineRule="auto"/>
      </w:pPr>
      <w:r>
        <w:separator/>
      </w:r>
    </w:p>
  </w:endnote>
  <w:endnote w:type="continuationSeparator" w:id="0">
    <w:p w14:paraId="2209F639" w14:textId="77777777" w:rsidR="00EE792B" w:rsidRDefault="00EE792B" w:rsidP="00EE7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4E3EE" w14:textId="205E1493" w:rsidR="00EE792B" w:rsidRPr="00C0415D" w:rsidRDefault="00EE792B">
    <w:pPr>
      <w:pStyle w:val="Footer"/>
      <w:rPr>
        <w:rFonts w:ascii="Arial" w:hAnsi="Arial" w:cs="Arial"/>
        <w:sz w:val="20"/>
        <w:szCs w:val="20"/>
      </w:rPr>
    </w:pPr>
    <w:r w:rsidRPr="00C0415D">
      <w:rPr>
        <w:rFonts w:ascii="Arial" w:hAnsi="Arial" w:cs="Arial"/>
        <w:sz w:val="20"/>
        <w:szCs w:val="20"/>
      </w:rPr>
      <w:t xml:space="preserve">Engage portal - </w:t>
    </w:r>
    <w:r w:rsidR="00274737" w:rsidRPr="00C0415D">
      <w:rPr>
        <w:rFonts w:ascii="Arial" w:hAnsi="Arial" w:cs="Arial"/>
        <w:sz w:val="20"/>
        <w:szCs w:val="20"/>
      </w:rPr>
      <w:t>Benefit Calculator</w:t>
    </w:r>
    <w:r w:rsidR="004B2334">
      <w:rPr>
        <w:rFonts w:ascii="Arial" w:hAnsi="Arial" w:cs="Arial"/>
        <w:sz w:val="20"/>
        <w:szCs w:val="20"/>
      </w:rPr>
      <w:t xml:space="preserve"> for Deferred member </w:t>
    </w:r>
    <w:r w:rsidRPr="00C0415D">
      <w:rPr>
        <w:rFonts w:ascii="Arial" w:hAnsi="Arial" w:cs="Arial"/>
        <w:sz w:val="20"/>
        <w:szCs w:val="20"/>
      </w:rPr>
      <w:t>(</w:t>
    </w:r>
    <w:r w:rsidR="000C5C8D">
      <w:rPr>
        <w:rFonts w:ascii="Arial" w:hAnsi="Arial" w:cs="Arial"/>
        <w:sz w:val="20"/>
        <w:szCs w:val="20"/>
      </w:rPr>
      <w:t>0426</w:t>
    </w:r>
    <w:r w:rsidRPr="00C0415D">
      <w:rPr>
        <w:rFonts w:ascii="Arial" w:hAnsi="Arial" w:cs="Arial"/>
        <w:sz w:val="20"/>
        <w:szCs w:val="20"/>
      </w:rPr>
      <w:t>)</w:t>
    </w:r>
  </w:p>
  <w:p w14:paraId="3168B1FE" w14:textId="77777777" w:rsidR="00EE792B" w:rsidRDefault="00EE7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53A62" w14:textId="77777777" w:rsidR="00EE792B" w:rsidRDefault="00EE792B" w:rsidP="00EE792B">
      <w:pPr>
        <w:spacing w:after="0" w:line="240" w:lineRule="auto"/>
      </w:pPr>
      <w:r>
        <w:separator/>
      </w:r>
    </w:p>
  </w:footnote>
  <w:footnote w:type="continuationSeparator" w:id="0">
    <w:p w14:paraId="2D8906BB" w14:textId="77777777" w:rsidR="00EE792B" w:rsidRDefault="00EE792B" w:rsidP="00EE79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50A4D"/>
    <w:multiLevelType w:val="multilevel"/>
    <w:tmpl w:val="BC80E9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9A6250"/>
    <w:multiLevelType w:val="hybridMultilevel"/>
    <w:tmpl w:val="910E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275638"/>
    <w:multiLevelType w:val="hybridMultilevel"/>
    <w:tmpl w:val="66BA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49924439">
    <w:abstractNumId w:val="2"/>
  </w:num>
  <w:num w:numId="2" w16cid:durableId="2124374572">
    <w:abstractNumId w:val="0"/>
  </w:num>
  <w:num w:numId="3" w16cid:durableId="1736169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BE1"/>
    <w:rsid w:val="00065E29"/>
    <w:rsid w:val="000C5C8D"/>
    <w:rsid w:val="000D561C"/>
    <w:rsid w:val="000E15BA"/>
    <w:rsid w:val="000E6AF5"/>
    <w:rsid w:val="001808F2"/>
    <w:rsid w:val="001B6B5B"/>
    <w:rsid w:val="00274737"/>
    <w:rsid w:val="002B1D13"/>
    <w:rsid w:val="002D4B61"/>
    <w:rsid w:val="002F45FA"/>
    <w:rsid w:val="003C5813"/>
    <w:rsid w:val="003F624F"/>
    <w:rsid w:val="0042696A"/>
    <w:rsid w:val="004908BC"/>
    <w:rsid w:val="004B2334"/>
    <w:rsid w:val="005B03FA"/>
    <w:rsid w:val="005B68E0"/>
    <w:rsid w:val="005D0BDD"/>
    <w:rsid w:val="00690FB8"/>
    <w:rsid w:val="0071758A"/>
    <w:rsid w:val="007C0E49"/>
    <w:rsid w:val="007D10EE"/>
    <w:rsid w:val="008A6D18"/>
    <w:rsid w:val="008B0A04"/>
    <w:rsid w:val="008D2444"/>
    <w:rsid w:val="008D6953"/>
    <w:rsid w:val="008E1D9B"/>
    <w:rsid w:val="00911763"/>
    <w:rsid w:val="00926EFE"/>
    <w:rsid w:val="009457D6"/>
    <w:rsid w:val="00B01E6E"/>
    <w:rsid w:val="00BB6157"/>
    <w:rsid w:val="00C0415D"/>
    <w:rsid w:val="00C16487"/>
    <w:rsid w:val="00C557DC"/>
    <w:rsid w:val="00CB195B"/>
    <w:rsid w:val="00D86602"/>
    <w:rsid w:val="00DB14C1"/>
    <w:rsid w:val="00E62BE1"/>
    <w:rsid w:val="00E75783"/>
    <w:rsid w:val="00EE6371"/>
    <w:rsid w:val="00EE792B"/>
    <w:rsid w:val="00FB28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1A426B"/>
  <w15:chartTrackingRefBased/>
  <w15:docId w15:val="{30610F32-E30A-4559-91F4-853E9098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2B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2B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2B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2B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2B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2B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2B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2B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2B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B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2B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2B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2B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2B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2B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2B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2B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2BE1"/>
    <w:rPr>
      <w:rFonts w:eastAsiaTheme="majorEastAsia" w:cstheme="majorBidi"/>
      <w:color w:val="272727" w:themeColor="text1" w:themeTint="D8"/>
    </w:rPr>
  </w:style>
  <w:style w:type="paragraph" w:styleId="Title">
    <w:name w:val="Title"/>
    <w:basedOn w:val="Normal"/>
    <w:next w:val="Normal"/>
    <w:link w:val="TitleChar"/>
    <w:uiPriority w:val="10"/>
    <w:qFormat/>
    <w:rsid w:val="00E62B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B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2B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2B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2BE1"/>
    <w:pPr>
      <w:spacing w:before="160"/>
      <w:jc w:val="center"/>
    </w:pPr>
    <w:rPr>
      <w:i/>
      <w:iCs/>
      <w:color w:val="404040" w:themeColor="text1" w:themeTint="BF"/>
    </w:rPr>
  </w:style>
  <w:style w:type="character" w:customStyle="1" w:styleId="QuoteChar">
    <w:name w:val="Quote Char"/>
    <w:basedOn w:val="DefaultParagraphFont"/>
    <w:link w:val="Quote"/>
    <w:uiPriority w:val="29"/>
    <w:rsid w:val="00E62BE1"/>
    <w:rPr>
      <w:i/>
      <w:iCs/>
      <w:color w:val="404040" w:themeColor="text1" w:themeTint="BF"/>
    </w:rPr>
  </w:style>
  <w:style w:type="paragraph" w:styleId="ListParagraph">
    <w:name w:val="List Paragraph"/>
    <w:basedOn w:val="Normal"/>
    <w:uiPriority w:val="34"/>
    <w:qFormat/>
    <w:rsid w:val="00E62BE1"/>
    <w:pPr>
      <w:ind w:left="720"/>
      <w:contextualSpacing/>
    </w:pPr>
  </w:style>
  <w:style w:type="character" w:styleId="IntenseEmphasis">
    <w:name w:val="Intense Emphasis"/>
    <w:basedOn w:val="DefaultParagraphFont"/>
    <w:uiPriority w:val="21"/>
    <w:qFormat/>
    <w:rsid w:val="00E62BE1"/>
    <w:rPr>
      <w:i/>
      <w:iCs/>
      <w:color w:val="0F4761" w:themeColor="accent1" w:themeShade="BF"/>
    </w:rPr>
  </w:style>
  <w:style w:type="paragraph" w:styleId="IntenseQuote">
    <w:name w:val="Intense Quote"/>
    <w:basedOn w:val="Normal"/>
    <w:next w:val="Normal"/>
    <w:link w:val="IntenseQuoteChar"/>
    <w:uiPriority w:val="30"/>
    <w:qFormat/>
    <w:rsid w:val="00E62B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2BE1"/>
    <w:rPr>
      <w:i/>
      <w:iCs/>
      <w:color w:val="0F4761" w:themeColor="accent1" w:themeShade="BF"/>
    </w:rPr>
  </w:style>
  <w:style w:type="character" w:styleId="IntenseReference">
    <w:name w:val="Intense Reference"/>
    <w:basedOn w:val="DefaultParagraphFont"/>
    <w:uiPriority w:val="32"/>
    <w:qFormat/>
    <w:rsid w:val="00E62BE1"/>
    <w:rPr>
      <w:b/>
      <w:bCs/>
      <w:smallCaps/>
      <w:color w:val="0F4761" w:themeColor="accent1" w:themeShade="BF"/>
      <w:spacing w:val="5"/>
    </w:rPr>
  </w:style>
  <w:style w:type="table" w:styleId="TableGrid">
    <w:name w:val="Table Grid"/>
    <w:basedOn w:val="TableNormal"/>
    <w:uiPriority w:val="39"/>
    <w:rsid w:val="00EE79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7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92B"/>
  </w:style>
  <w:style w:type="paragraph" w:styleId="Footer">
    <w:name w:val="footer"/>
    <w:basedOn w:val="Normal"/>
    <w:link w:val="FooterChar"/>
    <w:uiPriority w:val="99"/>
    <w:unhideWhenUsed/>
    <w:rsid w:val="00EE7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92B"/>
  </w:style>
  <w:style w:type="paragraph" w:customStyle="1" w:styleId="yiv0628549647msonormal">
    <w:name w:val="yiv0628549647msonormal"/>
    <w:basedOn w:val="Normal"/>
    <w:rsid w:val="000D561C"/>
    <w:pPr>
      <w:spacing w:before="100" w:beforeAutospacing="1" w:after="100" w:afterAutospacing="1" w:line="240" w:lineRule="auto"/>
    </w:pPr>
    <w:rPr>
      <w:rFonts w:ascii="Calibri" w:hAnsi="Calibri" w:cs="Calibri"/>
      <w:kern w:val="0"/>
      <w:sz w:val="22"/>
      <w:szCs w:val="22"/>
      <w:lang w:eastAsia="en-GB"/>
      <w14:ligatures w14:val="none"/>
    </w:rPr>
  </w:style>
  <w:style w:type="paragraph" w:customStyle="1" w:styleId="yiv0628549647msolistparagraph">
    <w:name w:val="yiv0628549647msolistparagraph"/>
    <w:basedOn w:val="Normal"/>
    <w:rsid w:val="000D561C"/>
    <w:pPr>
      <w:spacing w:before="100" w:beforeAutospacing="1" w:after="100" w:afterAutospacing="1" w:line="240" w:lineRule="auto"/>
    </w:pPr>
    <w:rPr>
      <w:rFonts w:ascii="Calibri" w:hAnsi="Calibri" w:cs="Calibri"/>
      <w:kern w:val="0"/>
      <w:sz w:val="22"/>
      <w:szCs w:val="22"/>
      <w:lang w:eastAsia="en-GB"/>
      <w14:ligatures w14:val="none"/>
    </w:rPr>
  </w:style>
  <w:style w:type="character" w:styleId="Hyperlink">
    <w:name w:val="Hyperlink"/>
    <w:basedOn w:val="DefaultParagraphFont"/>
    <w:uiPriority w:val="99"/>
    <w:unhideWhenUsed/>
    <w:rsid w:val="00274737"/>
    <w:rPr>
      <w:color w:val="0563C1"/>
      <w:u w:val="single"/>
    </w:rPr>
  </w:style>
  <w:style w:type="character" w:styleId="UnresolvedMention">
    <w:name w:val="Unresolved Mention"/>
    <w:basedOn w:val="DefaultParagraphFont"/>
    <w:uiPriority w:val="99"/>
    <w:semiHidden/>
    <w:unhideWhenUsed/>
    <w:rsid w:val="00C04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863253">
      <w:bodyDiv w:val="1"/>
      <w:marLeft w:val="0"/>
      <w:marRight w:val="0"/>
      <w:marTop w:val="0"/>
      <w:marBottom w:val="0"/>
      <w:divBdr>
        <w:top w:val="none" w:sz="0" w:space="0" w:color="auto"/>
        <w:left w:val="none" w:sz="0" w:space="0" w:color="auto"/>
        <w:bottom w:val="none" w:sz="0" w:space="0" w:color="auto"/>
        <w:right w:val="none" w:sz="0" w:space="0" w:color="auto"/>
      </w:divBdr>
    </w:div>
    <w:div w:id="569120798">
      <w:bodyDiv w:val="1"/>
      <w:marLeft w:val="0"/>
      <w:marRight w:val="0"/>
      <w:marTop w:val="0"/>
      <w:marBottom w:val="0"/>
      <w:divBdr>
        <w:top w:val="none" w:sz="0" w:space="0" w:color="auto"/>
        <w:left w:val="none" w:sz="0" w:space="0" w:color="auto"/>
        <w:bottom w:val="none" w:sz="0" w:space="0" w:color="auto"/>
        <w:right w:val="none" w:sz="0" w:space="0" w:color="auto"/>
      </w:divBdr>
    </w:div>
    <w:div w:id="642854603">
      <w:bodyDiv w:val="1"/>
      <w:marLeft w:val="0"/>
      <w:marRight w:val="0"/>
      <w:marTop w:val="0"/>
      <w:marBottom w:val="0"/>
      <w:divBdr>
        <w:top w:val="none" w:sz="0" w:space="0" w:color="auto"/>
        <w:left w:val="none" w:sz="0" w:space="0" w:color="auto"/>
        <w:bottom w:val="none" w:sz="0" w:space="0" w:color="auto"/>
        <w:right w:val="none" w:sz="0" w:space="0" w:color="auto"/>
      </w:divBdr>
    </w:div>
    <w:div w:id="86887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info@berkshirepensions.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yperlink" Target="mailto:info@berkshirepensions.org.uk"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TotalTime>
  <Pages>4</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Brazier</dc:creator>
  <cp:keywords/>
  <dc:description/>
  <cp:lastModifiedBy>Joanne Brazier</cp:lastModifiedBy>
  <cp:revision>4</cp:revision>
  <dcterms:created xsi:type="dcterms:W3CDTF">2025-10-30T16:46:00Z</dcterms:created>
  <dcterms:modified xsi:type="dcterms:W3CDTF">2026-03-25T10:24:00Z</dcterms:modified>
</cp:coreProperties>
</file>