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18CA" w14:textId="46394003" w:rsidR="003F2D86" w:rsidRDefault="003F2D86" w:rsidP="003F2D86">
      <w:pPr>
        <w:pStyle w:val="Heading1"/>
        <w:ind w:left="-142"/>
        <w:rPr>
          <w:rFonts w:cs="Arial"/>
          <w:bCs/>
          <w:sz w:val="36"/>
          <w:szCs w:val="36"/>
        </w:rPr>
      </w:pPr>
      <w:bookmarkStart w:id="0" w:name="_Hlk188260665"/>
      <w:r>
        <w:rPr>
          <w:rFonts w:cs="Arial"/>
          <w:bCs/>
          <w:noProof/>
          <w:sz w:val="36"/>
          <w:szCs w:val="36"/>
        </w:rPr>
        <w:drawing>
          <wp:inline distT="0" distB="0" distL="0" distR="0" wp14:anchorId="70EECFB3" wp14:editId="14A2E9E9">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Pr>
          <w:rFonts w:cs="Arial"/>
          <w:bCs/>
          <w:noProof/>
          <w:sz w:val="36"/>
          <w:szCs w:val="36"/>
        </w:rPr>
        <w:drawing>
          <wp:inline distT="0" distB="0" distL="0" distR="0" wp14:anchorId="48F44811" wp14:editId="5E7D8566">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r>
        <w:rPr>
          <w:noProof/>
        </w:rPr>
        <w:drawing>
          <wp:inline distT="0" distB="0" distL="0" distR="0" wp14:anchorId="1D59842A" wp14:editId="58C7E5C2">
            <wp:extent cx="1198245" cy="868919"/>
            <wp:effectExtent l="0" t="0" r="1905" b="7620"/>
            <wp:docPr id="2087355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7938" cy="875948"/>
                    </a:xfrm>
                    <a:prstGeom prst="rect">
                      <a:avLst/>
                    </a:prstGeom>
                  </pic:spPr>
                </pic:pic>
              </a:graphicData>
            </a:graphic>
          </wp:inline>
        </w:drawing>
      </w:r>
    </w:p>
    <w:p w14:paraId="5BD4CC35" w14:textId="413019A7" w:rsidR="003F2D86" w:rsidRPr="00030429" w:rsidRDefault="003F2D86" w:rsidP="003F2D86">
      <w:pPr>
        <w:pStyle w:val="Heading1"/>
        <w:spacing w:line="360" w:lineRule="auto"/>
        <w:rPr>
          <w:rFonts w:cs="Arial"/>
          <w:b w:val="0"/>
          <w:bCs/>
        </w:rPr>
      </w:pPr>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83840" behindDoc="0" locked="0" layoutInCell="1" allowOverlap="1" wp14:anchorId="10737000" wp14:editId="77F79B04">
                <wp:simplePos x="0" y="0"/>
                <wp:positionH relativeFrom="page">
                  <wp:align>left</wp:align>
                </wp:positionH>
                <wp:positionV relativeFrom="paragraph">
                  <wp:posOffset>848360</wp:posOffset>
                </wp:positionV>
                <wp:extent cx="8688070" cy="0"/>
                <wp:effectExtent l="0" t="0" r="0" b="0"/>
                <wp:wrapNone/>
                <wp:docPr id="9562604" name="Straight Connector 9562604"/>
                <wp:cNvGraphicFramePr/>
                <a:graphic xmlns:a="http://schemas.openxmlformats.org/drawingml/2006/main">
                  <a:graphicData uri="http://schemas.microsoft.com/office/word/2010/wordprocessingShape">
                    <wps:wsp>
                      <wps:cNvCnPr/>
                      <wps:spPr>
                        <a:xfrm>
                          <a:off x="0" y="0"/>
                          <a:ext cx="8688070"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2E0F5" id="Straight Connector 9562604" o:spid="_x0000_s1026" style="position:absolute;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6.8pt" to="684.1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" strokecolor="#ed7d31 [3205]" strokeweight="1.25pt">
                <v:stroke joinstyle="miter"/>
                <w10:wrap anchorx="page"/>
              </v:line>
            </w:pict>
          </mc:Fallback>
        </mc:AlternateContent>
      </w:r>
      <w:r w:rsidRPr="00030429">
        <w:rPr>
          <w:rFonts w:cs="Arial"/>
          <w:bCs/>
          <w:sz w:val="36"/>
          <w:szCs w:val="36"/>
        </w:rPr>
        <w:t xml:space="preserve">Royal County of Berkshire Pension Fund </w:t>
      </w:r>
      <w:r>
        <w:rPr>
          <w:rFonts w:cs="Arial"/>
          <w:bCs/>
        </w:rPr>
        <w:br/>
      </w:r>
      <w:r w:rsidR="008A07E6" w:rsidRPr="008A07E6">
        <w:rPr>
          <w:rFonts w:eastAsia="Candara" w:cs="Arial"/>
        </w:rPr>
        <w:t>Viewing your monthly payslip online</w:t>
      </w:r>
    </w:p>
    <w:bookmarkEnd w:id="0"/>
    <w:p w14:paraId="6F1E2BE8" w14:textId="278D605F" w:rsidR="00C176FE" w:rsidRPr="00C176FE" w:rsidRDefault="00F10EC1" w:rsidP="00C176FE">
      <w:pPr>
        <w:rPr>
          <w:rFonts w:ascii="Arial" w:eastAsia="Candara" w:hAnsi="Arial" w:cs="Arial"/>
        </w:rPr>
      </w:pPr>
      <w:r>
        <w:rPr>
          <w:rFonts w:eastAsia="Candara" w:cs="Arial"/>
          <w:color w:val="ED7D31" w:themeColor="accent2"/>
          <w:sz w:val="20"/>
          <w:szCs w:val="20"/>
          <w:u w:val="single"/>
          <w14:textOutline w14:w="92075" w14:cap="sq" w14:cmpd="sng" w14:algn="ctr">
            <w14:solidFill>
              <w14:schemeClr w14:val="accent2"/>
            </w14:solidFill>
            <w14:prstDash w14:val="solid"/>
            <w14:round/>
          </w14:textOutline>
        </w:rPr>
        <w:br/>
      </w:r>
      <w:r w:rsidR="00C176FE" w:rsidRPr="00C176FE">
        <w:rPr>
          <w:rFonts w:ascii="Arial" w:eastAsia="Candara" w:hAnsi="Arial" w:cs="Arial"/>
        </w:rPr>
        <w:t xml:space="preserve">You can view your monthly </w:t>
      </w:r>
      <w:r w:rsidR="00FF6CB9">
        <w:rPr>
          <w:rFonts w:ascii="Arial" w:eastAsia="Candara" w:hAnsi="Arial" w:cs="Arial"/>
        </w:rPr>
        <w:t xml:space="preserve">pension </w:t>
      </w:r>
      <w:r w:rsidR="00C176FE" w:rsidRPr="00C176FE">
        <w:rPr>
          <w:rFonts w:ascii="Arial" w:eastAsia="Candara" w:hAnsi="Arial" w:cs="Arial"/>
        </w:rPr>
        <w:t xml:space="preserve">payslip via your online account </w:t>
      </w:r>
      <w:r w:rsidR="00466350">
        <w:rPr>
          <w:rFonts w:ascii="Arial" w:eastAsia="Candara" w:hAnsi="Arial" w:cs="Arial"/>
        </w:rPr>
        <w:t>–</w:t>
      </w:r>
      <w:r w:rsidR="00C176FE">
        <w:rPr>
          <w:rFonts w:ascii="Arial" w:eastAsia="Candara" w:hAnsi="Arial" w:cs="Arial"/>
        </w:rPr>
        <w:t xml:space="preserve"> </w:t>
      </w:r>
      <w:r w:rsidR="00466350" w:rsidRPr="003C7C72">
        <w:rPr>
          <w:rFonts w:ascii="Arial" w:eastAsia="Candara" w:hAnsi="Arial" w:cs="Arial"/>
          <w:b/>
          <w:bCs/>
        </w:rPr>
        <w:t>‘my pension ONLINE</w:t>
      </w:r>
      <w:r w:rsidR="00C176FE" w:rsidRPr="003C7C72">
        <w:rPr>
          <w:rFonts w:ascii="Arial" w:eastAsia="Candara" w:hAnsi="Arial" w:cs="Arial"/>
          <w:b/>
          <w:bCs/>
        </w:rPr>
        <w:t>‘</w:t>
      </w:r>
      <w:r w:rsidR="00466350">
        <w:rPr>
          <w:rFonts w:ascii="Arial" w:eastAsia="Candara" w:hAnsi="Arial" w:cs="Arial"/>
        </w:rPr>
        <w:t xml:space="preserve">. </w:t>
      </w:r>
      <w:r w:rsidR="00C176FE" w:rsidRPr="00C176FE">
        <w:rPr>
          <w:rFonts w:ascii="Arial" w:eastAsia="Candara" w:hAnsi="Arial" w:cs="Arial"/>
        </w:rPr>
        <w:t> </w:t>
      </w:r>
    </w:p>
    <w:p w14:paraId="73875B2A" w14:textId="64E19D12" w:rsidR="00C176FE" w:rsidRPr="00C176FE" w:rsidRDefault="00C176FE" w:rsidP="00C176FE">
      <w:pPr>
        <w:rPr>
          <w:rFonts w:ascii="Arial" w:eastAsia="Candara" w:hAnsi="Arial" w:cs="Arial"/>
        </w:rPr>
      </w:pPr>
      <w:r w:rsidRPr="00C176FE">
        <w:rPr>
          <w:rFonts w:ascii="Arial" w:eastAsia="Candara" w:hAnsi="Arial" w:cs="Arial"/>
        </w:rPr>
        <w:t>Your online payslip shows you how much pension has been paid and how much income tax has been deducted. You will receive your net monthly pension income from us on the last working day of the month.</w:t>
      </w:r>
    </w:p>
    <w:p w14:paraId="176C8BE6" w14:textId="0F4ADF51" w:rsidR="00BC0A52" w:rsidRPr="00BC0A52" w:rsidRDefault="003C7C72" w:rsidP="00BC0A52">
      <w:pPr>
        <w:pStyle w:val="yiv0628549647msolistparagraph"/>
        <w:rPr>
          <w:rFonts w:ascii="Arial" w:hAnsi="Arial" w:cs="Arial"/>
          <w:color w:val="0563C1"/>
          <w:u w:val="single"/>
        </w:rPr>
      </w:pPr>
      <w:r w:rsidRPr="00596B4C">
        <w:rPr>
          <w:rFonts w:ascii="Arial" w:eastAsia="Candara" w:hAnsi="Arial" w:cs="Arial"/>
          <w:b/>
          <w:bCs/>
        </w:rPr>
        <w:t xml:space="preserve">Step 1: </w:t>
      </w:r>
      <w:r w:rsidR="00BC0A52" w:rsidRPr="00596B4C">
        <w:rPr>
          <w:rFonts w:ascii="Arial" w:eastAsia="Candara" w:hAnsi="Arial" w:cs="Arial"/>
          <w:b/>
          <w:bCs/>
        </w:rPr>
        <w:t xml:space="preserve">Log </w:t>
      </w:r>
      <w:r w:rsidR="00FB3DC7">
        <w:rPr>
          <w:rFonts w:ascii="Arial" w:eastAsia="Candara" w:hAnsi="Arial" w:cs="Arial"/>
          <w:b/>
          <w:bCs/>
        </w:rPr>
        <w:t xml:space="preserve">in </w:t>
      </w:r>
      <w:r w:rsidR="00BC0A52" w:rsidRPr="00596B4C">
        <w:rPr>
          <w:rFonts w:ascii="Arial" w:eastAsia="Candara" w:hAnsi="Arial" w:cs="Arial"/>
          <w:b/>
          <w:bCs/>
        </w:rPr>
        <w:t xml:space="preserve">to </w:t>
      </w:r>
      <w:r w:rsidR="00BC0A52" w:rsidRPr="00596B4C">
        <w:rPr>
          <w:rFonts w:ascii="Arial" w:hAnsi="Arial" w:cs="Arial"/>
          <w:b/>
          <w:bCs/>
        </w:rPr>
        <w:t>‘my pension ONLINE’</w:t>
      </w:r>
      <w:r w:rsidR="00BC0A52">
        <w:rPr>
          <w:rFonts w:ascii="Arial" w:hAnsi="Arial" w:cs="Arial"/>
        </w:rPr>
        <w:t xml:space="preserve">: </w:t>
      </w:r>
      <w:r w:rsidR="00FB3DC7">
        <w:rPr>
          <w:rFonts w:ascii="Arial" w:hAnsi="Arial" w:cs="Arial"/>
        </w:rPr>
        <w:br/>
      </w:r>
      <w:hyperlink r:id="rId11" w:tgtFrame="_blank" w:history="1">
        <w:r w:rsidR="00BC0A52" w:rsidRPr="00C744CF">
          <w:rPr>
            <w:rStyle w:val="Hyperlink"/>
            <w:rFonts w:ascii="Arial" w:hAnsi="Arial" w:cs="Arial"/>
          </w:rPr>
          <w:t>Welcome - Altair Member Self-Service (berkshirepensions.org.uk)</w:t>
        </w:r>
      </w:hyperlink>
      <w:r w:rsidR="00596B4C">
        <w:rPr>
          <w:rStyle w:val="Hyperlink"/>
          <w:rFonts w:ascii="Arial" w:hAnsi="Arial" w:cs="Arial"/>
        </w:rPr>
        <w:t xml:space="preserve"> </w:t>
      </w:r>
      <w:r w:rsidR="00FB3DC7">
        <w:rPr>
          <w:rStyle w:val="Hyperlink"/>
          <w:rFonts w:ascii="Arial" w:hAnsi="Arial" w:cs="Arial"/>
        </w:rPr>
        <w:br/>
      </w:r>
      <w:r w:rsidR="00596B4C">
        <w:rPr>
          <w:rStyle w:val="Hyperlink"/>
          <w:rFonts w:ascii="Arial" w:hAnsi="Arial" w:cs="Arial"/>
        </w:rPr>
        <w:br/>
      </w:r>
      <w:r w:rsidR="00BC0A52" w:rsidRPr="0065356E">
        <w:rPr>
          <w:rStyle w:val="Hyperlink"/>
          <w:rFonts w:ascii="Arial" w:hAnsi="Arial" w:cs="Arial"/>
          <w:color w:val="auto"/>
          <w:u w:val="none"/>
        </w:rPr>
        <w:t>(please see our</w:t>
      </w:r>
      <w:r w:rsidR="0065356E" w:rsidRPr="0065356E">
        <w:rPr>
          <w:rStyle w:val="Hyperlink"/>
          <w:rFonts w:ascii="Arial" w:hAnsi="Arial" w:cs="Arial"/>
          <w:color w:val="auto"/>
          <w:u w:val="none"/>
        </w:rPr>
        <w:t xml:space="preserve"> </w:t>
      </w:r>
      <w:hyperlink r:id="rId12" w:history="1">
        <w:r w:rsidR="00FF6CB9" w:rsidRPr="00705616">
          <w:rPr>
            <w:rStyle w:val="Hyperlink"/>
            <w:rFonts w:ascii="Arial" w:hAnsi="Arial" w:cs="Arial"/>
          </w:rPr>
          <w:t>‘</w:t>
        </w:r>
        <w:r w:rsidR="0065356E" w:rsidRPr="00705616">
          <w:rPr>
            <w:rStyle w:val="Hyperlink"/>
            <w:rFonts w:ascii="Arial" w:hAnsi="Arial" w:cs="Arial"/>
          </w:rPr>
          <w:t>my pension ONLINE</w:t>
        </w:r>
        <w:r w:rsidR="00FF6CB9" w:rsidRPr="00705616">
          <w:rPr>
            <w:rStyle w:val="Hyperlink"/>
            <w:rFonts w:ascii="Arial" w:hAnsi="Arial" w:cs="Arial"/>
          </w:rPr>
          <w:t>’</w:t>
        </w:r>
        <w:r w:rsidR="00705616" w:rsidRPr="00705616">
          <w:rPr>
            <w:rStyle w:val="Hyperlink"/>
            <w:rFonts w:ascii="Arial" w:hAnsi="Arial" w:cs="Arial"/>
          </w:rPr>
          <w:t xml:space="preserve"> registration factsheet</w:t>
        </w:r>
      </w:hyperlink>
      <w:r w:rsidR="0065356E" w:rsidRPr="0065356E">
        <w:rPr>
          <w:rStyle w:val="Hyperlink"/>
          <w:rFonts w:ascii="Arial" w:hAnsi="Arial" w:cs="Arial"/>
          <w:color w:val="auto"/>
          <w:u w:val="none"/>
        </w:rPr>
        <w:t xml:space="preserve"> if you require help </w:t>
      </w:r>
      <w:r w:rsidR="00FF6CB9">
        <w:rPr>
          <w:rStyle w:val="Hyperlink"/>
          <w:rFonts w:ascii="Arial" w:hAnsi="Arial" w:cs="Arial"/>
          <w:color w:val="auto"/>
          <w:u w:val="none"/>
        </w:rPr>
        <w:t xml:space="preserve">registering or </w:t>
      </w:r>
      <w:r w:rsidR="0065356E" w:rsidRPr="0065356E">
        <w:rPr>
          <w:rStyle w:val="Hyperlink"/>
          <w:rFonts w:ascii="Arial" w:hAnsi="Arial" w:cs="Arial"/>
          <w:color w:val="auto"/>
          <w:u w:val="none"/>
        </w:rPr>
        <w:t>logging on).</w:t>
      </w:r>
    </w:p>
    <w:p w14:paraId="3BE24CF5" w14:textId="3A28657C" w:rsidR="00C744CF" w:rsidRPr="00BE3086" w:rsidRDefault="00946ED4" w:rsidP="00596B4C">
      <w:pPr>
        <w:pStyle w:val="yiv0628549647msolistparagraph"/>
        <w:rPr>
          <w:rFonts w:ascii="Arial" w:eastAsia="Times New Roman" w:hAnsi="Arial" w:cs="Arial"/>
        </w:rPr>
      </w:pPr>
      <w:r w:rsidRPr="00596B4C">
        <w:rPr>
          <w:rFonts w:ascii="Arial" w:eastAsia="Candara" w:hAnsi="Arial" w:cs="Arial"/>
          <w:b/>
          <w:bCs/>
        </w:rPr>
        <w:t xml:space="preserve">Step </w:t>
      </w:r>
      <w:r>
        <w:rPr>
          <w:rFonts w:ascii="Arial" w:eastAsia="Candara" w:hAnsi="Arial" w:cs="Arial"/>
          <w:b/>
          <w:bCs/>
        </w:rPr>
        <w:t>2</w:t>
      </w:r>
      <w:r w:rsidRPr="00596B4C">
        <w:rPr>
          <w:rFonts w:ascii="Arial" w:eastAsia="Candara" w:hAnsi="Arial" w:cs="Arial"/>
          <w:b/>
          <w:bCs/>
        </w:rPr>
        <w:t xml:space="preserve">: </w:t>
      </w:r>
      <w:r>
        <w:rPr>
          <w:rFonts w:ascii="Arial" w:hAnsi="Arial" w:cs="Arial"/>
          <w:noProof/>
        </w:rPr>
        <mc:AlternateContent>
          <mc:Choice Requires="wps">
            <w:drawing>
              <wp:anchor distT="0" distB="0" distL="114300" distR="114300" simplePos="0" relativeHeight="251661312" behindDoc="0" locked="0" layoutInCell="1" allowOverlap="1" wp14:anchorId="714943C0" wp14:editId="6D4BD2A8">
                <wp:simplePos x="0" y="0"/>
                <wp:positionH relativeFrom="margin">
                  <wp:posOffset>2115320</wp:posOffset>
                </wp:positionH>
                <wp:positionV relativeFrom="paragraph">
                  <wp:posOffset>314212</wp:posOffset>
                </wp:positionV>
                <wp:extent cx="2398538" cy="1401614"/>
                <wp:effectExtent l="38100" t="0" r="20955" b="65405"/>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398538" cy="14016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9B789E" id="_x0000_t32" coordsize="21600,21600" o:spt="32" o:oned="t" path="m,l21600,21600e" filled="f">
                <v:path arrowok="t" fillok="f" o:connecttype="none"/>
                <o:lock v:ext="edit" shapetype="t"/>
              </v:shapetype>
              <v:shape id="Straight Arrow Connector 8" o:spid="_x0000_s1026" type="#_x0000_t32" alt="&quot;&quot;" style="position:absolute;margin-left:166.55pt;margin-top:24.75pt;width:188.85pt;height:110.3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" strokecolor="#4472c4 [3204]" strokeweight=".5pt">
                <v:stroke endarrow="block" joinstyle="miter"/>
                <w10:wrap anchorx="margin"/>
              </v:shape>
            </w:pict>
          </mc:Fallback>
        </mc:AlternateContent>
      </w:r>
      <w:r w:rsidRPr="006F1F1A">
        <w:rPr>
          <w:rFonts w:ascii="Arial" w:hAnsi="Arial" w:cs="Arial"/>
          <w:noProof/>
        </w:rPr>
        <w:drawing>
          <wp:anchor distT="0" distB="0" distL="114300" distR="114300" simplePos="0" relativeHeight="251684864" behindDoc="1" locked="0" layoutInCell="1" allowOverlap="1" wp14:anchorId="51EDD71E" wp14:editId="776CB6AD">
            <wp:simplePos x="0" y="0"/>
            <wp:positionH relativeFrom="margin">
              <wp:posOffset>0</wp:posOffset>
            </wp:positionH>
            <wp:positionV relativeFrom="paragraph">
              <wp:posOffset>435610</wp:posOffset>
            </wp:positionV>
            <wp:extent cx="3181350" cy="2400300"/>
            <wp:effectExtent l="19050" t="19050" r="19050" b="19050"/>
            <wp:wrapNone/>
            <wp:docPr id="1007785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85138" name=""/>
                    <pic:cNvPicPr/>
                  </pic:nvPicPr>
                  <pic:blipFill>
                    <a:blip r:embed="rId13">
                      <a:extLst>
                        <a:ext uri="{28A0092B-C50C-407E-A947-70E740481C1C}">
                          <a14:useLocalDpi xmlns:a14="http://schemas.microsoft.com/office/drawing/2010/main" val="0"/>
                        </a:ext>
                      </a:extLst>
                    </a:blip>
                    <a:stretch>
                      <a:fillRect/>
                    </a:stretch>
                  </pic:blipFill>
                  <pic:spPr>
                    <a:xfrm>
                      <a:off x="0" y="0"/>
                      <a:ext cx="3181350" cy="24003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rPr>
        <w:t>S</w:t>
      </w:r>
      <w:r w:rsidR="00C744CF" w:rsidRPr="00BE3086">
        <w:rPr>
          <w:rFonts w:ascii="Arial" w:eastAsia="Times New Roman" w:hAnsi="Arial" w:cs="Arial"/>
        </w:rPr>
        <w:t xml:space="preserve">elect </w:t>
      </w:r>
      <w:r w:rsidR="00C744CF" w:rsidRPr="00BE3086">
        <w:rPr>
          <w:rFonts w:ascii="Arial" w:eastAsia="Times New Roman" w:hAnsi="Arial" w:cs="Arial"/>
          <w:b/>
          <w:bCs/>
        </w:rPr>
        <w:t>‘</w:t>
      </w:r>
      <w:r w:rsidR="006F1F1A">
        <w:rPr>
          <w:rFonts w:ascii="Arial" w:eastAsia="Times New Roman" w:hAnsi="Arial" w:cs="Arial"/>
          <w:b/>
          <w:bCs/>
        </w:rPr>
        <w:t>Payslip’</w:t>
      </w:r>
      <w:r w:rsidR="00C744CF" w:rsidRPr="00BE3086">
        <w:rPr>
          <w:rFonts w:ascii="Arial" w:eastAsia="Times New Roman" w:hAnsi="Arial" w:cs="Arial"/>
        </w:rPr>
        <w:t xml:space="preserve"> from the ‘</w:t>
      </w:r>
      <w:r w:rsidR="00E83334">
        <w:rPr>
          <w:rFonts w:ascii="Arial" w:eastAsia="Times New Roman" w:hAnsi="Arial" w:cs="Arial"/>
          <w:b/>
          <w:bCs/>
        </w:rPr>
        <w:t>P</w:t>
      </w:r>
      <w:r>
        <w:rPr>
          <w:rFonts w:ascii="Arial" w:eastAsia="Times New Roman" w:hAnsi="Arial" w:cs="Arial"/>
          <w:b/>
          <w:bCs/>
        </w:rPr>
        <w:t>ayroll</w:t>
      </w:r>
      <w:r w:rsidR="00C744CF" w:rsidRPr="00BE3086">
        <w:rPr>
          <w:rFonts w:ascii="Arial" w:eastAsia="Times New Roman" w:hAnsi="Arial" w:cs="Arial"/>
        </w:rPr>
        <w:t xml:space="preserve">’ section of </w:t>
      </w:r>
      <w:r w:rsidR="00A32A95">
        <w:rPr>
          <w:rFonts w:ascii="Arial" w:eastAsia="Times New Roman" w:hAnsi="Arial" w:cs="Arial"/>
        </w:rPr>
        <w:t>your</w:t>
      </w:r>
      <w:r w:rsidR="00C744CF" w:rsidRPr="00BE3086">
        <w:rPr>
          <w:rFonts w:ascii="Arial" w:eastAsia="Times New Roman" w:hAnsi="Arial" w:cs="Arial"/>
        </w:rPr>
        <w:t xml:space="preserve"> home page/dashboard.</w:t>
      </w:r>
    </w:p>
    <w:p w14:paraId="0FBC2C96" w14:textId="5CE78D66" w:rsidR="00C744CF" w:rsidRDefault="00C744CF" w:rsidP="00C744CF">
      <w:pPr>
        <w:pStyle w:val="yiv0628549647msonormal"/>
        <w:rPr>
          <w:rFonts w:ascii="Arial" w:hAnsi="Arial" w:cs="Arial"/>
        </w:rPr>
      </w:pPr>
      <w:r w:rsidRPr="00C744CF">
        <w:rPr>
          <w:rFonts w:ascii="Arial" w:hAnsi="Arial" w:cs="Arial"/>
        </w:rPr>
        <w:t> </w:t>
      </w:r>
    </w:p>
    <w:p w14:paraId="28380896" w14:textId="77777777" w:rsidR="00946ED4" w:rsidRDefault="00946ED4" w:rsidP="00C744CF">
      <w:pPr>
        <w:pStyle w:val="yiv0628549647msonormal"/>
        <w:rPr>
          <w:rFonts w:ascii="Arial" w:hAnsi="Arial" w:cs="Arial"/>
        </w:rPr>
      </w:pPr>
    </w:p>
    <w:p w14:paraId="1B062BD4" w14:textId="77777777" w:rsidR="00946ED4" w:rsidRDefault="00946ED4" w:rsidP="00C744CF">
      <w:pPr>
        <w:pStyle w:val="yiv0628549647msonormal"/>
        <w:rPr>
          <w:rFonts w:ascii="Arial" w:hAnsi="Arial" w:cs="Arial"/>
        </w:rPr>
      </w:pPr>
    </w:p>
    <w:p w14:paraId="6E327401" w14:textId="77777777" w:rsidR="00946ED4" w:rsidRDefault="00946ED4" w:rsidP="00C744CF">
      <w:pPr>
        <w:pStyle w:val="yiv0628549647msonormal"/>
        <w:rPr>
          <w:rFonts w:ascii="Arial" w:hAnsi="Arial" w:cs="Arial"/>
        </w:rPr>
      </w:pPr>
    </w:p>
    <w:p w14:paraId="318CA87E" w14:textId="77777777" w:rsidR="00946ED4" w:rsidRDefault="00946ED4" w:rsidP="00C744CF">
      <w:pPr>
        <w:pStyle w:val="yiv0628549647msonormal"/>
        <w:rPr>
          <w:rFonts w:ascii="Arial" w:hAnsi="Arial" w:cs="Arial"/>
        </w:rPr>
      </w:pPr>
    </w:p>
    <w:p w14:paraId="4291D375" w14:textId="77777777" w:rsidR="00946ED4" w:rsidRDefault="00946ED4" w:rsidP="00C744CF">
      <w:pPr>
        <w:pStyle w:val="yiv0628549647msonormal"/>
        <w:rPr>
          <w:rFonts w:ascii="Arial" w:hAnsi="Arial" w:cs="Arial"/>
        </w:rPr>
      </w:pPr>
    </w:p>
    <w:p w14:paraId="52907FA8" w14:textId="77777777" w:rsidR="00946ED4" w:rsidRDefault="00946ED4" w:rsidP="00C744CF">
      <w:pPr>
        <w:pStyle w:val="yiv0628549647msonormal"/>
        <w:rPr>
          <w:rFonts w:ascii="Arial" w:hAnsi="Arial" w:cs="Arial"/>
        </w:rPr>
      </w:pPr>
    </w:p>
    <w:p w14:paraId="41E71B3A" w14:textId="77777777" w:rsidR="00616F57" w:rsidRDefault="00616F57" w:rsidP="00C744CF">
      <w:pPr>
        <w:pStyle w:val="yiv0628549647msonormal"/>
        <w:rPr>
          <w:rFonts w:ascii="Arial" w:hAnsi="Arial" w:cs="Arial"/>
        </w:rPr>
      </w:pPr>
    </w:p>
    <w:p w14:paraId="27ED654A" w14:textId="0F52F2E4" w:rsidR="00616F57" w:rsidRDefault="002B6F3E" w:rsidP="00C744CF">
      <w:pPr>
        <w:pStyle w:val="yiv0628549647msonormal"/>
        <w:rPr>
          <w:rFonts w:ascii="Arial" w:hAnsi="Arial" w:cs="Arial"/>
        </w:rPr>
      </w:pPr>
      <w:r>
        <w:rPr>
          <w:rFonts w:ascii="Arial" w:hAnsi="Arial" w:cs="Arial"/>
        </w:rPr>
        <w:t xml:space="preserve">You will be presented with your </w:t>
      </w:r>
      <w:r w:rsidR="00BD666A" w:rsidRPr="00705616">
        <w:rPr>
          <w:rFonts w:ascii="Arial" w:hAnsi="Arial" w:cs="Arial"/>
          <w:b/>
          <w:bCs/>
        </w:rPr>
        <w:t>‘</w:t>
      </w:r>
      <w:r w:rsidRPr="00705616">
        <w:rPr>
          <w:rFonts w:ascii="Arial" w:hAnsi="Arial" w:cs="Arial"/>
          <w:b/>
          <w:bCs/>
        </w:rPr>
        <w:t>Year to Date</w:t>
      </w:r>
      <w:r w:rsidR="00BD666A" w:rsidRPr="00705616">
        <w:rPr>
          <w:rFonts w:ascii="Arial" w:hAnsi="Arial" w:cs="Arial"/>
          <w:b/>
          <w:bCs/>
        </w:rPr>
        <w:t>’</w:t>
      </w:r>
      <w:r>
        <w:rPr>
          <w:rFonts w:ascii="Arial" w:hAnsi="Arial" w:cs="Arial"/>
        </w:rPr>
        <w:t xml:space="preserve"> figures at the top of the screen</w:t>
      </w:r>
      <w:r w:rsidR="0058477F">
        <w:rPr>
          <w:rFonts w:ascii="Arial" w:hAnsi="Arial" w:cs="Arial"/>
        </w:rPr>
        <w:t xml:space="preserve">. Your </w:t>
      </w:r>
      <w:r w:rsidR="00BD666A">
        <w:rPr>
          <w:rFonts w:ascii="Arial" w:hAnsi="Arial" w:cs="Arial"/>
        </w:rPr>
        <w:t>‘Y</w:t>
      </w:r>
      <w:r w:rsidR="0058477F">
        <w:rPr>
          <w:rFonts w:ascii="Arial" w:hAnsi="Arial" w:cs="Arial"/>
        </w:rPr>
        <w:t xml:space="preserve">ear to </w:t>
      </w:r>
      <w:r w:rsidR="00BD666A">
        <w:rPr>
          <w:rFonts w:ascii="Arial" w:hAnsi="Arial" w:cs="Arial"/>
        </w:rPr>
        <w:t>D</w:t>
      </w:r>
      <w:r w:rsidR="0058477F">
        <w:rPr>
          <w:rFonts w:ascii="Arial" w:hAnsi="Arial" w:cs="Arial"/>
        </w:rPr>
        <w:t>ate</w:t>
      </w:r>
      <w:r w:rsidR="00BD666A">
        <w:rPr>
          <w:rFonts w:ascii="Arial" w:hAnsi="Arial" w:cs="Arial"/>
        </w:rPr>
        <w:t>’</w:t>
      </w:r>
      <w:r w:rsidR="0058477F">
        <w:rPr>
          <w:rFonts w:ascii="Arial" w:hAnsi="Arial" w:cs="Arial"/>
        </w:rPr>
        <w:t xml:space="preserve"> figures </w:t>
      </w:r>
      <w:r w:rsidR="00842D35">
        <w:rPr>
          <w:rFonts w:ascii="Arial" w:hAnsi="Arial" w:cs="Arial"/>
        </w:rPr>
        <w:t xml:space="preserve">show </w:t>
      </w:r>
      <w:r w:rsidR="0058477F">
        <w:rPr>
          <w:rFonts w:ascii="Arial" w:hAnsi="Arial" w:cs="Arial"/>
        </w:rPr>
        <w:t xml:space="preserve">the amount of Gross pension you have received since April up to date along with </w:t>
      </w:r>
      <w:r w:rsidR="00842D35">
        <w:rPr>
          <w:rFonts w:ascii="Arial" w:hAnsi="Arial" w:cs="Arial"/>
        </w:rPr>
        <w:t xml:space="preserve">any </w:t>
      </w:r>
      <w:r w:rsidR="0058477F">
        <w:rPr>
          <w:rFonts w:ascii="Arial" w:hAnsi="Arial" w:cs="Arial"/>
        </w:rPr>
        <w:t xml:space="preserve">income tax you have paid: </w:t>
      </w:r>
    </w:p>
    <w:p w14:paraId="2A0D231E" w14:textId="2039BC27" w:rsidR="002B6F3E" w:rsidRDefault="0058477F" w:rsidP="00C744CF">
      <w:pPr>
        <w:pStyle w:val="yiv0628549647msonormal"/>
        <w:rPr>
          <w:rFonts w:ascii="Arial" w:hAnsi="Arial" w:cs="Arial"/>
        </w:rPr>
      </w:pPr>
      <w:r w:rsidRPr="0058477F">
        <w:rPr>
          <w:rFonts w:ascii="Arial" w:hAnsi="Arial" w:cs="Arial"/>
          <w:noProof/>
        </w:rPr>
        <w:drawing>
          <wp:inline distT="0" distB="0" distL="0" distR="0" wp14:anchorId="61F3DE89" wp14:editId="1F79ADDE">
            <wp:extent cx="6196965" cy="866140"/>
            <wp:effectExtent l="19050" t="19050" r="13335" b="10160"/>
            <wp:docPr id="709827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27309" name=""/>
                    <pic:cNvPicPr/>
                  </pic:nvPicPr>
                  <pic:blipFill>
                    <a:blip r:embed="rId14"/>
                    <a:stretch>
                      <a:fillRect/>
                    </a:stretch>
                  </pic:blipFill>
                  <pic:spPr>
                    <a:xfrm>
                      <a:off x="0" y="0"/>
                      <a:ext cx="6196965" cy="866140"/>
                    </a:xfrm>
                    <a:prstGeom prst="rect">
                      <a:avLst/>
                    </a:prstGeom>
                    <a:ln>
                      <a:solidFill>
                        <a:schemeClr val="accent1"/>
                      </a:solidFill>
                    </a:ln>
                  </pic:spPr>
                </pic:pic>
              </a:graphicData>
            </a:graphic>
          </wp:inline>
        </w:drawing>
      </w:r>
    </w:p>
    <w:p w14:paraId="786D2801" w14:textId="66A7D0BB" w:rsidR="00616F57" w:rsidRDefault="00616F57" w:rsidP="00C744CF">
      <w:pPr>
        <w:pStyle w:val="yiv0628549647msonormal"/>
        <w:rPr>
          <w:rFonts w:ascii="Arial" w:hAnsi="Arial" w:cs="Arial"/>
        </w:rPr>
      </w:pPr>
    </w:p>
    <w:p w14:paraId="3AC5B5B4" w14:textId="77777777" w:rsidR="0058477F" w:rsidRDefault="0058477F" w:rsidP="00C744CF">
      <w:pPr>
        <w:pStyle w:val="yiv0628549647msonormal"/>
        <w:rPr>
          <w:rFonts w:ascii="Arial" w:hAnsi="Arial" w:cs="Arial"/>
        </w:rPr>
      </w:pPr>
    </w:p>
    <w:p w14:paraId="484FF2B5" w14:textId="77777777" w:rsidR="0058477F" w:rsidRDefault="0058477F" w:rsidP="00C744CF">
      <w:pPr>
        <w:pStyle w:val="yiv0628549647msonormal"/>
        <w:rPr>
          <w:rFonts w:ascii="Arial" w:hAnsi="Arial" w:cs="Arial"/>
        </w:rPr>
      </w:pPr>
    </w:p>
    <w:p w14:paraId="3E82427A" w14:textId="41584135" w:rsidR="00D60A99" w:rsidRDefault="00D60A99" w:rsidP="00C744CF">
      <w:pPr>
        <w:pStyle w:val="yiv0628549647msonormal"/>
        <w:rPr>
          <w:rFonts w:ascii="Arial" w:hAnsi="Arial" w:cs="Arial"/>
        </w:rPr>
      </w:pPr>
    </w:p>
    <w:p w14:paraId="67C91161" w14:textId="499D812A" w:rsidR="008C2C26" w:rsidRDefault="00D60A99" w:rsidP="00C744CF">
      <w:pPr>
        <w:pStyle w:val="yiv0628549647msonormal"/>
        <w:rPr>
          <w:rFonts w:ascii="Arial" w:hAnsi="Arial" w:cs="Arial"/>
        </w:rPr>
      </w:pPr>
      <w:r>
        <w:rPr>
          <w:rFonts w:ascii="Arial" w:hAnsi="Arial" w:cs="Arial"/>
        </w:rPr>
        <w:t xml:space="preserve">Below this you will see the history of </w:t>
      </w:r>
      <w:r w:rsidR="008C2C26">
        <w:rPr>
          <w:rFonts w:ascii="Arial" w:hAnsi="Arial" w:cs="Arial"/>
        </w:rPr>
        <w:t xml:space="preserve">your pension payment periods detailing the payment date and Net </w:t>
      </w:r>
      <w:r w:rsidR="00FC4117">
        <w:rPr>
          <w:rFonts w:ascii="Arial" w:hAnsi="Arial" w:cs="Arial"/>
        </w:rPr>
        <w:t>pension</w:t>
      </w:r>
      <w:r w:rsidR="008C2C26">
        <w:rPr>
          <w:rFonts w:ascii="Arial" w:hAnsi="Arial" w:cs="Arial"/>
        </w:rPr>
        <w:t xml:space="preserve"> received: </w:t>
      </w:r>
    </w:p>
    <w:p w14:paraId="1A28639C" w14:textId="4D79B24E" w:rsidR="0074491F" w:rsidRDefault="00DC4941" w:rsidP="00015BF4">
      <w:pPr>
        <w:pStyle w:val="yiv0628549647msonormal"/>
        <w:tabs>
          <w:tab w:val="left" w:pos="6243"/>
        </w:tabs>
        <w:rPr>
          <w:rFonts w:ascii="Arial" w:hAnsi="Arial" w:cs="Arial"/>
        </w:rPr>
      </w:pPr>
      <w:r w:rsidRPr="00015BF4">
        <w:rPr>
          <w:rFonts w:ascii="Arial" w:hAnsi="Arial" w:cs="Arial"/>
          <w:noProof/>
        </w:rPr>
        <mc:AlternateContent>
          <mc:Choice Requires="wps">
            <w:drawing>
              <wp:anchor distT="45720" distB="45720" distL="114300" distR="114300" simplePos="0" relativeHeight="251689984" behindDoc="0" locked="0" layoutInCell="1" allowOverlap="1" wp14:anchorId="545928A7" wp14:editId="6DCE1639">
                <wp:simplePos x="0" y="0"/>
                <wp:positionH relativeFrom="margin">
                  <wp:posOffset>3003452</wp:posOffset>
                </wp:positionH>
                <wp:positionV relativeFrom="paragraph">
                  <wp:posOffset>62718</wp:posOffset>
                </wp:positionV>
                <wp:extent cx="3118388" cy="400685"/>
                <wp:effectExtent l="0" t="0" r="25400" b="18415"/>
                <wp:wrapNone/>
                <wp:docPr id="1408030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388" cy="400685"/>
                        </a:xfrm>
                        <a:prstGeom prst="rect">
                          <a:avLst/>
                        </a:prstGeom>
                        <a:solidFill>
                          <a:srgbClr val="CCCCFF"/>
                        </a:solidFill>
                        <a:ln w="9525">
                          <a:solidFill>
                            <a:srgbClr val="000000"/>
                          </a:solidFill>
                          <a:miter lim="800000"/>
                          <a:headEnd/>
                          <a:tailEnd/>
                        </a:ln>
                      </wps:spPr>
                      <wps:txbx>
                        <w:txbxContent>
                          <w:p w14:paraId="16F8561B" w14:textId="081BD214" w:rsidR="00015BF4" w:rsidRDefault="00015BF4" w:rsidP="00015BF4">
                            <w:r>
                              <w:rPr>
                                <w:rFonts w:cstheme="minorHAnsi"/>
                                <w:sz w:val="36"/>
                                <w:szCs w:val="36"/>
                              </w:rPr>
                              <w:t>Payslip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928A7" id="_x0000_t202" coordsize="21600,21600" o:spt="202" path="m,l,21600r21600,l21600,xe">
                <v:stroke joinstyle="miter"/>
                <v:path gradientshapeok="t" o:connecttype="rect"/>
              </v:shapetype>
              <v:shape id="Text Box 2" o:spid="_x0000_s1026" type="#_x0000_t202" style="position:absolute;margin-left:236.5pt;margin-top:4.95pt;width:245.55pt;height:31.5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" fillcolor="#ccf">
                <v:textbox>
                  <w:txbxContent>
                    <w:p w14:paraId="16F8561B" w14:textId="081BD214" w:rsidR="00015BF4" w:rsidRDefault="00015BF4" w:rsidP="00015BF4">
                      <w:r>
                        <w:rPr>
                          <w:rFonts w:cstheme="minorHAnsi"/>
                          <w:sz w:val="36"/>
                          <w:szCs w:val="36"/>
                        </w:rPr>
                        <w:t>Payslip</w:t>
                      </w:r>
                    </w:p>
                  </w:txbxContent>
                </v:textbox>
                <w10:wrap anchorx="margin"/>
              </v:shape>
            </w:pict>
          </mc:Fallback>
        </mc:AlternateContent>
      </w:r>
      <w:r w:rsidR="00B06215" w:rsidRPr="00A32DD6">
        <w:rPr>
          <w:rFonts w:ascii="Arial" w:hAnsi="Arial" w:cs="Arial"/>
          <w:noProof/>
        </w:rPr>
        <w:drawing>
          <wp:anchor distT="0" distB="0" distL="114300" distR="114300" simplePos="0" relativeHeight="251691008" behindDoc="1" locked="0" layoutInCell="1" allowOverlap="1" wp14:anchorId="5FE6565F" wp14:editId="5B33F50B">
            <wp:simplePos x="0" y="0"/>
            <wp:positionH relativeFrom="column">
              <wp:posOffset>-19685</wp:posOffset>
            </wp:positionH>
            <wp:positionV relativeFrom="paragraph">
              <wp:posOffset>96520</wp:posOffset>
            </wp:positionV>
            <wp:extent cx="2453640" cy="2577465"/>
            <wp:effectExtent l="19050" t="19050" r="22860" b="13335"/>
            <wp:wrapNone/>
            <wp:docPr id="30826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63737" name=""/>
                    <pic:cNvPicPr/>
                  </pic:nvPicPr>
                  <pic:blipFill>
                    <a:blip r:embed="rId15">
                      <a:extLst>
                        <a:ext uri="{28A0092B-C50C-407E-A947-70E740481C1C}">
                          <a14:useLocalDpi xmlns:a14="http://schemas.microsoft.com/office/drawing/2010/main" val="0"/>
                        </a:ext>
                      </a:extLst>
                    </a:blip>
                    <a:stretch>
                      <a:fillRect/>
                    </a:stretch>
                  </pic:blipFill>
                  <pic:spPr>
                    <a:xfrm>
                      <a:off x="0" y="0"/>
                      <a:ext cx="2453640" cy="2577465"/>
                    </a:xfrm>
                    <a:prstGeom prst="rect">
                      <a:avLst/>
                    </a:prstGeom>
                    <a:ln>
                      <a:solidFill>
                        <a:srgbClr val="4472C4"/>
                      </a:solidFill>
                    </a:ln>
                  </pic:spPr>
                </pic:pic>
              </a:graphicData>
            </a:graphic>
            <wp14:sizeRelH relativeFrom="page">
              <wp14:pctWidth>0</wp14:pctWidth>
            </wp14:sizeRelH>
            <wp14:sizeRelV relativeFrom="page">
              <wp14:pctHeight>0</wp14:pctHeight>
            </wp14:sizeRelV>
          </wp:anchor>
        </w:drawing>
      </w:r>
      <w:r w:rsidR="00B06215" w:rsidRPr="00616F57">
        <w:rPr>
          <w:rFonts w:ascii="Arial" w:hAnsi="Arial" w:cs="Arial"/>
          <w:noProof/>
        </w:rPr>
        <w:drawing>
          <wp:anchor distT="0" distB="0" distL="114300" distR="114300" simplePos="0" relativeHeight="251685888" behindDoc="1" locked="0" layoutInCell="1" allowOverlap="1" wp14:anchorId="4189A5C9" wp14:editId="34347331">
            <wp:simplePos x="0" y="0"/>
            <wp:positionH relativeFrom="column">
              <wp:posOffset>3009900</wp:posOffset>
            </wp:positionH>
            <wp:positionV relativeFrom="paragraph">
              <wp:posOffset>81915</wp:posOffset>
            </wp:positionV>
            <wp:extent cx="3113405" cy="2378075"/>
            <wp:effectExtent l="19050" t="19050" r="10795" b="22225"/>
            <wp:wrapNone/>
            <wp:docPr id="2119903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03689" name=""/>
                    <pic:cNvPicPr/>
                  </pic:nvPicPr>
                  <pic:blipFill>
                    <a:blip r:embed="rId16">
                      <a:extLst>
                        <a:ext uri="{28A0092B-C50C-407E-A947-70E740481C1C}">
                          <a14:useLocalDpi xmlns:a14="http://schemas.microsoft.com/office/drawing/2010/main" val="0"/>
                        </a:ext>
                      </a:extLst>
                    </a:blip>
                    <a:stretch>
                      <a:fillRect/>
                    </a:stretch>
                  </pic:blipFill>
                  <pic:spPr>
                    <a:xfrm>
                      <a:off x="0" y="0"/>
                      <a:ext cx="3113405" cy="2378075"/>
                    </a:xfrm>
                    <a:prstGeom prst="rect">
                      <a:avLst/>
                    </a:prstGeom>
                    <a:ln>
                      <a:solidFill>
                        <a:srgbClr val="4472C4"/>
                      </a:solidFill>
                    </a:ln>
                  </pic:spPr>
                </pic:pic>
              </a:graphicData>
            </a:graphic>
            <wp14:sizeRelH relativeFrom="page">
              <wp14:pctWidth>0</wp14:pctWidth>
            </wp14:sizeRelH>
            <wp14:sizeRelV relativeFrom="page">
              <wp14:pctHeight>0</wp14:pctHeight>
            </wp14:sizeRelV>
          </wp:anchor>
        </w:drawing>
      </w:r>
      <w:r w:rsidR="00B06215" w:rsidRPr="00015BF4">
        <w:rPr>
          <w:rFonts w:ascii="Arial" w:hAnsi="Arial" w:cs="Arial"/>
          <w:noProof/>
        </w:rPr>
        <mc:AlternateContent>
          <mc:Choice Requires="wps">
            <w:drawing>
              <wp:anchor distT="45720" distB="45720" distL="114300" distR="114300" simplePos="0" relativeHeight="251687936" behindDoc="0" locked="0" layoutInCell="1" allowOverlap="1" wp14:anchorId="02BF6FC2" wp14:editId="490A1371">
                <wp:simplePos x="0" y="0"/>
                <wp:positionH relativeFrom="column">
                  <wp:posOffset>-24765</wp:posOffset>
                </wp:positionH>
                <wp:positionV relativeFrom="paragraph">
                  <wp:posOffset>60960</wp:posOffset>
                </wp:positionV>
                <wp:extent cx="2464435" cy="375920"/>
                <wp:effectExtent l="0" t="0" r="1206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375920"/>
                        </a:xfrm>
                        <a:prstGeom prst="rect">
                          <a:avLst/>
                        </a:prstGeom>
                        <a:solidFill>
                          <a:srgbClr val="CCCCFF"/>
                        </a:solidFill>
                        <a:ln w="9525">
                          <a:solidFill>
                            <a:srgbClr val="000000"/>
                          </a:solidFill>
                          <a:miter lim="800000"/>
                          <a:headEnd/>
                          <a:tailEnd/>
                        </a:ln>
                      </wps:spPr>
                      <wps:txbx>
                        <w:txbxContent>
                          <w:p w14:paraId="187EE72C" w14:textId="175F2C92" w:rsidR="00015BF4" w:rsidRPr="00015BF4" w:rsidRDefault="00015BF4">
                            <w:pPr>
                              <w:rPr>
                                <w:rFonts w:cstheme="minorHAnsi"/>
                                <w:sz w:val="36"/>
                                <w:szCs w:val="36"/>
                              </w:rPr>
                            </w:pPr>
                            <w:r w:rsidRPr="00015BF4">
                              <w:rPr>
                                <w:rFonts w:cstheme="minorHAnsi"/>
                                <w:sz w:val="36"/>
                                <w:szCs w:val="36"/>
                              </w:rPr>
                              <w:t>Periods</w:t>
                            </w:r>
                          </w:p>
                          <w:p w14:paraId="1080D446" w14:textId="77777777" w:rsidR="00015BF4" w:rsidRDefault="00015B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F6FC2" id="_x0000_s1027" type="#_x0000_t202" style="position:absolute;margin-left:-1.95pt;margin-top:4.8pt;width:194.05pt;height:29.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" fillcolor="#ccf">
                <v:textbox>
                  <w:txbxContent>
                    <w:p w14:paraId="187EE72C" w14:textId="175F2C92" w:rsidR="00015BF4" w:rsidRPr="00015BF4" w:rsidRDefault="00015BF4">
                      <w:pPr>
                        <w:rPr>
                          <w:rFonts w:cstheme="minorHAnsi"/>
                          <w:sz w:val="36"/>
                          <w:szCs w:val="36"/>
                        </w:rPr>
                      </w:pPr>
                      <w:r w:rsidRPr="00015BF4">
                        <w:rPr>
                          <w:rFonts w:cstheme="minorHAnsi"/>
                          <w:sz w:val="36"/>
                          <w:szCs w:val="36"/>
                        </w:rPr>
                        <w:t>Periods</w:t>
                      </w:r>
                    </w:p>
                    <w:p w14:paraId="1080D446" w14:textId="77777777" w:rsidR="00015BF4" w:rsidRDefault="00015BF4"/>
                  </w:txbxContent>
                </v:textbox>
              </v:shape>
            </w:pict>
          </mc:Fallback>
        </mc:AlternateContent>
      </w:r>
      <w:r w:rsidR="00015BF4" w:rsidRPr="00015BF4">
        <w:rPr>
          <w:rFonts w:asciiTheme="minorHAnsi" w:hAnsiTheme="minorHAnsi" w:cstheme="minorHAnsi"/>
        </w:rPr>
        <w:tab/>
      </w:r>
    </w:p>
    <w:p w14:paraId="10B031C4" w14:textId="30874434" w:rsidR="008C2C26" w:rsidRDefault="008C2C26" w:rsidP="00C744CF">
      <w:pPr>
        <w:pStyle w:val="yiv0628549647msonormal"/>
        <w:rPr>
          <w:rFonts w:ascii="Arial" w:hAnsi="Arial" w:cs="Arial"/>
        </w:rPr>
      </w:pPr>
    </w:p>
    <w:p w14:paraId="5106C721" w14:textId="5073BA7B" w:rsidR="00D60A99" w:rsidRDefault="00B06215" w:rsidP="00C744CF">
      <w:pPr>
        <w:pStyle w:val="yiv0628549647msonormal"/>
        <w:rPr>
          <w:rFonts w:ascii="Arial" w:hAnsi="Arial" w:cs="Arial"/>
        </w:rPr>
      </w:pPr>
      <w:r>
        <w:rPr>
          <w:rFonts w:ascii="Arial" w:hAnsi="Arial" w:cs="Arial"/>
          <w:noProof/>
        </w:rPr>
        <mc:AlternateContent>
          <mc:Choice Requires="wps">
            <w:drawing>
              <wp:anchor distT="0" distB="0" distL="114300" distR="114300" simplePos="0" relativeHeight="251692032" behindDoc="1" locked="0" layoutInCell="1" allowOverlap="1" wp14:anchorId="04050310" wp14:editId="2C798AED">
                <wp:simplePos x="0" y="0"/>
                <wp:positionH relativeFrom="page">
                  <wp:posOffset>3510729</wp:posOffset>
                </wp:positionH>
                <wp:positionV relativeFrom="paragraph">
                  <wp:posOffset>100167</wp:posOffset>
                </wp:positionV>
                <wp:extent cx="353787" cy="246266"/>
                <wp:effectExtent l="0" t="19050" r="46355" b="40005"/>
                <wp:wrapNone/>
                <wp:docPr id="559040443" name="Arrow: Right 1"/>
                <wp:cNvGraphicFramePr/>
                <a:graphic xmlns:a="http://schemas.openxmlformats.org/drawingml/2006/main">
                  <a:graphicData uri="http://schemas.microsoft.com/office/word/2010/wordprocessingShape">
                    <wps:wsp>
                      <wps:cNvSpPr/>
                      <wps:spPr>
                        <a:xfrm>
                          <a:off x="0" y="0"/>
                          <a:ext cx="353787" cy="24626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63C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76.45pt;margin-top:7.9pt;width:27.85pt;height:19.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" adj="14082" fillcolor="#4472c4 [3204]" strokecolor="#09101d [484]" strokeweight="1pt">
                <w10:wrap anchorx="page"/>
              </v:shape>
            </w:pict>
          </mc:Fallback>
        </mc:AlternateContent>
      </w:r>
      <w:r w:rsidR="008C2C26">
        <w:rPr>
          <w:rFonts w:ascii="Arial" w:hAnsi="Arial" w:cs="Arial"/>
        </w:rPr>
        <w:t xml:space="preserve"> </w:t>
      </w:r>
    </w:p>
    <w:p w14:paraId="5705A136" w14:textId="13E8438A" w:rsidR="0058477F" w:rsidRDefault="0058477F" w:rsidP="00C744CF">
      <w:pPr>
        <w:pStyle w:val="yiv0628549647msonormal"/>
        <w:rPr>
          <w:rFonts w:ascii="Arial" w:hAnsi="Arial" w:cs="Arial"/>
        </w:rPr>
      </w:pPr>
    </w:p>
    <w:p w14:paraId="268EFE46" w14:textId="77777777" w:rsidR="0058477F" w:rsidRDefault="0058477F" w:rsidP="00C744CF">
      <w:pPr>
        <w:pStyle w:val="yiv0628549647msonormal"/>
        <w:rPr>
          <w:rFonts w:ascii="Arial" w:hAnsi="Arial" w:cs="Arial"/>
        </w:rPr>
      </w:pPr>
    </w:p>
    <w:p w14:paraId="2C22F6CA" w14:textId="77777777" w:rsidR="0074491F" w:rsidRDefault="0074491F" w:rsidP="00C744CF">
      <w:pPr>
        <w:pStyle w:val="yiv0628549647msonormal"/>
        <w:rPr>
          <w:rFonts w:ascii="Arial" w:hAnsi="Arial" w:cs="Arial"/>
        </w:rPr>
      </w:pPr>
    </w:p>
    <w:p w14:paraId="5DB6300E" w14:textId="77777777" w:rsidR="0074491F" w:rsidRDefault="0074491F" w:rsidP="00C744CF">
      <w:pPr>
        <w:pStyle w:val="yiv0628549647msonormal"/>
        <w:rPr>
          <w:rFonts w:ascii="Arial" w:hAnsi="Arial" w:cs="Arial"/>
        </w:rPr>
      </w:pPr>
    </w:p>
    <w:p w14:paraId="0F89D2CE" w14:textId="77777777" w:rsidR="0074491F" w:rsidRDefault="0074491F" w:rsidP="00C744CF">
      <w:pPr>
        <w:pStyle w:val="yiv0628549647msonormal"/>
        <w:rPr>
          <w:rFonts w:ascii="Arial" w:hAnsi="Arial" w:cs="Arial"/>
        </w:rPr>
      </w:pPr>
    </w:p>
    <w:p w14:paraId="42A80C40" w14:textId="77777777" w:rsidR="005F053A" w:rsidRDefault="005F053A" w:rsidP="008F5D0D">
      <w:pPr>
        <w:pStyle w:val="yiv0628549647msonormal"/>
        <w:rPr>
          <w:rFonts w:ascii="Arial" w:hAnsi="Arial" w:cs="Arial"/>
        </w:rPr>
      </w:pPr>
    </w:p>
    <w:p w14:paraId="6A963867" w14:textId="40D58DD8" w:rsidR="008F5D0D" w:rsidRDefault="005F053A" w:rsidP="008F5D0D">
      <w:pPr>
        <w:pStyle w:val="yiv0628549647msonormal"/>
        <w:rPr>
          <w:rFonts w:ascii="Arial" w:hAnsi="Arial" w:cs="Arial"/>
        </w:rPr>
      </w:pPr>
      <w:r w:rsidRPr="00596B4C">
        <w:rPr>
          <w:rFonts w:ascii="Arial" w:eastAsia="Candara" w:hAnsi="Arial" w:cs="Arial"/>
          <w:b/>
          <w:bCs/>
        </w:rPr>
        <w:t xml:space="preserve">Step </w:t>
      </w:r>
      <w:r>
        <w:rPr>
          <w:rFonts w:ascii="Arial" w:eastAsia="Candara" w:hAnsi="Arial" w:cs="Arial"/>
          <w:b/>
          <w:bCs/>
        </w:rPr>
        <w:t>3</w:t>
      </w:r>
      <w:r w:rsidRPr="00596B4C">
        <w:rPr>
          <w:rFonts w:ascii="Arial" w:eastAsia="Candara" w:hAnsi="Arial" w:cs="Arial"/>
          <w:b/>
          <w:bCs/>
        </w:rPr>
        <w:t xml:space="preserve">: </w:t>
      </w:r>
      <w:r w:rsidR="008F5D0D">
        <w:rPr>
          <w:rFonts w:ascii="Arial" w:hAnsi="Arial" w:cs="Arial"/>
        </w:rPr>
        <w:t xml:space="preserve">To view a specific pension payment in more detail simply click on the payment you would like to </w:t>
      </w:r>
      <w:r w:rsidR="00705616">
        <w:rPr>
          <w:rFonts w:ascii="Arial" w:hAnsi="Arial" w:cs="Arial"/>
        </w:rPr>
        <w:t>view</w:t>
      </w:r>
      <w:r w:rsidR="008F5D0D">
        <w:rPr>
          <w:rFonts w:ascii="Arial" w:hAnsi="Arial" w:cs="Arial"/>
        </w:rPr>
        <w:t xml:space="preserve"> and a detailed payment slip will be displayed</w:t>
      </w:r>
      <w:r w:rsidR="00705616">
        <w:rPr>
          <w:rFonts w:ascii="Arial" w:hAnsi="Arial" w:cs="Arial"/>
        </w:rPr>
        <w:t xml:space="preserve"> on the right hand side of the screen</w:t>
      </w:r>
      <w:r w:rsidR="00157983">
        <w:rPr>
          <w:rFonts w:ascii="Arial" w:hAnsi="Arial" w:cs="Arial"/>
        </w:rPr>
        <w:t>.</w:t>
      </w:r>
      <w:r w:rsidR="00157983">
        <w:rPr>
          <w:rFonts w:ascii="Arial" w:hAnsi="Arial" w:cs="Arial"/>
        </w:rPr>
        <w:br/>
      </w:r>
    </w:p>
    <w:tbl>
      <w:tblPr>
        <w:tblStyle w:val="TableGrid"/>
        <w:tblW w:w="9634" w:type="dxa"/>
        <w:tblLook w:val="04A0" w:firstRow="1" w:lastRow="0" w:firstColumn="1" w:lastColumn="0" w:noHBand="0" w:noVBand="1"/>
      </w:tblPr>
      <w:tblGrid>
        <w:gridCol w:w="2122"/>
        <w:gridCol w:w="7512"/>
      </w:tblGrid>
      <w:tr w:rsidR="00B06215" w:rsidRPr="008F5D0D" w14:paraId="3ED0B87E" w14:textId="77777777" w:rsidTr="00FC4117">
        <w:trPr>
          <w:trHeight w:val="776"/>
        </w:trPr>
        <w:tc>
          <w:tcPr>
            <w:tcW w:w="2122" w:type="dxa"/>
            <w:vAlign w:val="center"/>
          </w:tcPr>
          <w:p w14:paraId="494EACC9" w14:textId="7C5B0F74" w:rsidR="00B06215" w:rsidRPr="008F5D0D" w:rsidRDefault="00B06215" w:rsidP="00B73341">
            <w:pPr>
              <w:pStyle w:val="yiv0628549647msonormal"/>
              <w:rPr>
                <w:rFonts w:ascii="Arial" w:hAnsi="Arial" w:cs="Arial"/>
                <w:b/>
                <w:bCs/>
              </w:rPr>
            </w:pPr>
            <w:r w:rsidRPr="008F5D0D">
              <w:rPr>
                <w:rFonts w:ascii="Arial" w:hAnsi="Arial" w:cs="Arial"/>
                <w:b/>
                <w:bCs/>
              </w:rPr>
              <w:t xml:space="preserve">Date of Payment </w:t>
            </w:r>
          </w:p>
        </w:tc>
        <w:tc>
          <w:tcPr>
            <w:tcW w:w="7512" w:type="dxa"/>
            <w:vAlign w:val="center"/>
          </w:tcPr>
          <w:p w14:paraId="6A47668C" w14:textId="467BAA16" w:rsidR="00815345" w:rsidRPr="008F5D0D" w:rsidRDefault="005C733C" w:rsidP="00B73341">
            <w:pPr>
              <w:pStyle w:val="yiv0628549647msonormal"/>
              <w:rPr>
                <w:rFonts w:ascii="Arial" w:hAnsi="Arial" w:cs="Arial"/>
              </w:rPr>
            </w:pPr>
            <w:r w:rsidRPr="008F5D0D">
              <w:rPr>
                <w:rFonts w:ascii="Arial" w:hAnsi="Arial" w:cs="Arial"/>
              </w:rPr>
              <w:t xml:space="preserve">This is the date </w:t>
            </w:r>
            <w:r w:rsidR="00815345" w:rsidRPr="008F5D0D">
              <w:rPr>
                <w:rFonts w:ascii="Arial" w:hAnsi="Arial" w:cs="Arial"/>
              </w:rPr>
              <w:t>your net payment credits your bank accou</w:t>
            </w:r>
            <w:r w:rsidR="00DD2980">
              <w:rPr>
                <w:rFonts w:ascii="Arial" w:hAnsi="Arial" w:cs="Arial"/>
              </w:rPr>
              <w:t>nt</w:t>
            </w:r>
            <w:r w:rsidR="00815345" w:rsidRPr="008F5D0D">
              <w:rPr>
                <w:rFonts w:ascii="Arial" w:hAnsi="Arial" w:cs="Arial"/>
              </w:rPr>
              <w:br/>
            </w:r>
            <w:r w:rsidR="008F5D0D">
              <w:rPr>
                <w:rFonts w:ascii="Arial" w:hAnsi="Arial" w:cs="Arial"/>
                <w:sz w:val="18"/>
                <w:szCs w:val="18"/>
              </w:rPr>
              <w:t>(i</w:t>
            </w:r>
            <w:r w:rsidR="00CC77A3" w:rsidRPr="008F5D0D">
              <w:rPr>
                <w:rFonts w:ascii="Arial" w:hAnsi="Arial" w:cs="Arial"/>
                <w:sz w:val="18"/>
                <w:szCs w:val="18"/>
              </w:rPr>
              <w:t>f you have your pension paid into an overseas bank account it may arrive a few days after the pay date quoted</w:t>
            </w:r>
            <w:r w:rsidR="008F5D0D">
              <w:rPr>
                <w:rFonts w:ascii="Arial" w:hAnsi="Arial" w:cs="Arial"/>
                <w:sz w:val="18"/>
                <w:szCs w:val="18"/>
              </w:rPr>
              <w:t>)</w:t>
            </w:r>
          </w:p>
        </w:tc>
      </w:tr>
      <w:tr w:rsidR="00B06215" w:rsidRPr="008F5D0D" w14:paraId="4D90D43A" w14:textId="77777777" w:rsidTr="00FC4117">
        <w:trPr>
          <w:trHeight w:val="1114"/>
        </w:trPr>
        <w:tc>
          <w:tcPr>
            <w:tcW w:w="2122" w:type="dxa"/>
            <w:vAlign w:val="center"/>
          </w:tcPr>
          <w:p w14:paraId="68428D2B" w14:textId="7E98D333" w:rsidR="00B06215" w:rsidRPr="008F5D0D" w:rsidRDefault="00B06215" w:rsidP="00B06215">
            <w:pPr>
              <w:pStyle w:val="yiv0628549647msonormal"/>
              <w:rPr>
                <w:rFonts w:ascii="Arial" w:hAnsi="Arial" w:cs="Arial"/>
                <w:b/>
                <w:bCs/>
              </w:rPr>
            </w:pPr>
            <w:r w:rsidRPr="008F5D0D">
              <w:rPr>
                <w:rFonts w:ascii="Arial" w:hAnsi="Arial" w:cs="Arial"/>
                <w:b/>
                <w:bCs/>
              </w:rPr>
              <w:t>Tax Code</w:t>
            </w:r>
          </w:p>
        </w:tc>
        <w:tc>
          <w:tcPr>
            <w:tcW w:w="7512" w:type="dxa"/>
            <w:vAlign w:val="center"/>
          </w:tcPr>
          <w:p w14:paraId="5C2E8AD4" w14:textId="29E7F535" w:rsidR="00B06215" w:rsidRPr="008F5D0D" w:rsidRDefault="0068153B" w:rsidP="0068153B">
            <w:pPr>
              <w:pStyle w:val="yiv0628549647msonormal"/>
              <w:rPr>
                <w:rFonts w:ascii="Arial" w:hAnsi="Arial" w:cs="Arial"/>
              </w:rPr>
            </w:pPr>
            <w:r>
              <w:rPr>
                <w:rFonts w:ascii="Arial" w:hAnsi="Arial" w:cs="Arial"/>
                <w:lang w:val="x-none"/>
              </w:rPr>
              <w:t>The</w:t>
            </w:r>
            <w:r w:rsidRPr="0068153B">
              <w:rPr>
                <w:rFonts w:ascii="Arial" w:hAnsi="Arial" w:cs="Arial"/>
                <w:lang w:val="x-none"/>
              </w:rPr>
              <w:t xml:space="preserve"> tax code we are currently operating for you. If </w:t>
            </w:r>
            <w:r w:rsidRPr="0068153B">
              <w:rPr>
                <w:rFonts w:ascii="Arial" w:hAnsi="Arial" w:cs="Arial"/>
                <w:b/>
                <w:lang w:val="x-none"/>
              </w:rPr>
              <w:t xml:space="preserve">M1 </w:t>
            </w:r>
            <w:r w:rsidRPr="0068153B">
              <w:rPr>
                <w:rFonts w:ascii="Arial" w:hAnsi="Arial" w:cs="Arial"/>
                <w:lang w:val="x-none"/>
              </w:rPr>
              <w:t>appears after your tax code,</w:t>
            </w:r>
            <w:r>
              <w:rPr>
                <w:rFonts w:ascii="Arial" w:hAnsi="Arial" w:cs="Arial"/>
                <w:lang w:val="x-none"/>
              </w:rPr>
              <w:t xml:space="preserve"> </w:t>
            </w:r>
            <w:r w:rsidRPr="0068153B">
              <w:rPr>
                <w:rFonts w:ascii="Arial" w:hAnsi="Arial" w:cs="Arial"/>
                <w:lang w:val="x-none"/>
              </w:rPr>
              <w:t>your tax code has been operated on an emergency basis. If you have a query on your tax code please</w:t>
            </w:r>
            <w:r>
              <w:rPr>
                <w:rFonts w:ascii="Arial" w:hAnsi="Arial" w:cs="Arial"/>
                <w:lang w:val="x-none"/>
              </w:rPr>
              <w:t xml:space="preserve"> </w:t>
            </w:r>
            <w:r w:rsidRPr="0068153B">
              <w:rPr>
                <w:rFonts w:ascii="Arial" w:hAnsi="Arial" w:cs="Arial"/>
                <w:lang w:val="x-none"/>
              </w:rPr>
              <w:t xml:space="preserve">contact the tax office directly on </w:t>
            </w:r>
            <w:r w:rsidRPr="0068153B">
              <w:rPr>
                <w:rFonts w:ascii="Arial" w:hAnsi="Arial" w:cs="Arial"/>
                <w:b/>
                <w:lang w:val="x-none"/>
              </w:rPr>
              <w:t>0300 200 3300</w:t>
            </w:r>
          </w:p>
        </w:tc>
      </w:tr>
      <w:tr w:rsidR="00B06215" w:rsidRPr="008F5D0D" w14:paraId="1744EE2C" w14:textId="77777777" w:rsidTr="00FC4117">
        <w:trPr>
          <w:trHeight w:val="409"/>
        </w:trPr>
        <w:tc>
          <w:tcPr>
            <w:tcW w:w="2122" w:type="dxa"/>
            <w:vAlign w:val="center"/>
          </w:tcPr>
          <w:p w14:paraId="482AA324" w14:textId="2F3D852D" w:rsidR="00B06215" w:rsidRPr="008F5D0D" w:rsidRDefault="00B06215" w:rsidP="00B06215">
            <w:pPr>
              <w:pStyle w:val="yiv0628549647msonormal"/>
              <w:rPr>
                <w:rFonts w:ascii="Arial" w:hAnsi="Arial" w:cs="Arial"/>
                <w:b/>
                <w:bCs/>
              </w:rPr>
            </w:pPr>
            <w:r w:rsidRPr="008F5D0D">
              <w:rPr>
                <w:rFonts w:ascii="Arial" w:hAnsi="Arial" w:cs="Arial"/>
                <w:b/>
                <w:bCs/>
              </w:rPr>
              <w:t xml:space="preserve">Gross Pension </w:t>
            </w:r>
          </w:p>
        </w:tc>
        <w:tc>
          <w:tcPr>
            <w:tcW w:w="7512" w:type="dxa"/>
            <w:vAlign w:val="center"/>
          </w:tcPr>
          <w:p w14:paraId="26C17ADD" w14:textId="71323834" w:rsidR="00B06215" w:rsidRPr="00A954E7" w:rsidRDefault="00A954E7" w:rsidP="00B73341">
            <w:pPr>
              <w:pStyle w:val="yiv0628549647msonormal"/>
              <w:rPr>
                <w:rFonts w:ascii="Arial" w:hAnsi="Arial" w:cs="Arial"/>
                <w:lang w:val="x-none"/>
              </w:rPr>
            </w:pPr>
            <w:r w:rsidRPr="00A954E7">
              <w:rPr>
                <w:rFonts w:ascii="Arial" w:hAnsi="Arial" w:cs="Arial"/>
                <w:lang w:val="x-none"/>
              </w:rPr>
              <w:t xml:space="preserve">This is the total </w:t>
            </w:r>
            <w:r w:rsidR="00EB4427">
              <w:rPr>
                <w:rFonts w:ascii="Arial" w:hAnsi="Arial" w:cs="Arial"/>
                <w:lang w:val="x-none"/>
              </w:rPr>
              <w:t xml:space="preserve">monthly </w:t>
            </w:r>
            <w:r w:rsidRPr="00A954E7">
              <w:rPr>
                <w:rFonts w:ascii="Arial" w:hAnsi="Arial" w:cs="Arial"/>
                <w:lang w:val="x-none"/>
              </w:rPr>
              <w:t xml:space="preserve">pension value </w:t>
            </w:r>
            <w:r w:rsidR="00EB4427" w:rsidRPr="00A954E7">
              <w:rPr>
                <w:rFonts w:ascii="Arial" w:hAnsi="Arial" w:cs="Arial"/>
                <w:lang w:val="x-none"/>
              </w:rPr>
              <w:t xml:space="preserve">due to you </w:t>
            </w:r>
            <w:r w:rsidRPr="00A954E7">
              <w:rPr>
                <w:rFonts w:ascii="Arial" w:hAnsi="Arial" w:cs="Arial"/>
                <w:lang w:val="x-none"/>
              </w:rPr>
              <w:t xml:space="preserve">(before tax) </w:t>
            </w:r>
          </w:p>
        </w:tc>
      </w:tr>
      <w:tr w:rsidR="00B06215" w:rsidRPr="008F5D0D" w14:paraId="66F70663" w14:textId="77777777" w:rsidTr="00FC4117">
        <w:trPr>
          <w:trHeight w:val="415"/>
        </w:trPr>
        <w:tc>
          <w:tcPr>
            <w:tcW w:w="2122" w:type="dxa"/>
            <w:vAlign w:val="center"/>
          </w:tcPr>
          <w:p w14:paraId="4A71CE92" w14:textId="6E682FEE" w:rsidR="00B06215" w:rsidRPr="008F5D0D" w:rsidRDefault="00B06215" w:rsidP="00B06215">
            <w:pPr>
              <w:pStyle w:val="yiv0628549647msonormal"/>
              <w:rPr>
                <w:rFonts w:ascii="Arial" w:hAnsi="Arial" w:cs="Arial"/>
                <w:b/>
                <w:bCs/>
              </w:rPr>
            </w:pPr>
            <w:r w:rsidRPr="008F5D0D">
              <w:rPr>
                <w:rFonts w:ascii="Arial" w:hAnsi="Arial" w:cs="Arial"/>
                <w:b/>
                <w:bCs/>
              </w:rPr>
              <w:t>Tax</w:t>
            </w:r>
          </w:p>
        </w:tc>
        <w:tc>
          <w:tcPr>
            <w:tcW w:w="7512" w:type="dxa"/>
            <w:vAlign w:val="center"/>
          </w:tcPr>
          <w:p w14:paraId="0B0EA6E9" w14:textId="0B8AB99F" w:rsidR="00B06215" w:rsidRPr="008F5D0D" w:rsidRDefault="00917466" w:rsidP="00B73341">
            <w:pPr>
              <w:pStyle w:val="yiv0628549647msonormal"/>
              <w:rPr>
                <w:rFonts w:ascii="Arial" w:hAnsi="Arial" w:cs="Arial"/>
              </w:rPr>
            </w:pPr>
            <w:r w:rsidRPr="008F5D0D">
              <w:rPr>
                <w:rFonts w:ascii="Arial" w:hAnsi="Arial" w:cs="Arial"/>
              </w:rPr>
              <w:t xml:space="preserve">The amount of </w:t>
            </w:r>
            <w:r w:rsidR="00521285">
              <w:rPr>
                <w:rFonts w:ascii="Arial" w:hAnsi="Arial" w:cs="Arial"/>
              </w:rPr>
              <w:t xml:space="preserve">any </w:t>
            </w:r>
            <w:r w:rsidRPr="008F5D0D">
              <w:rPr>
                <w:rFonts w:ascii="Arial" w:hAnsi="Arial" w:cs="Arial"/>
              </w:rPr>
              <w:t>income tax deducted from your Gross pay</w:t>
            </w:r>
          </w:p>
        </w:tc>
      </w:tr>
      <w:tr w:rsidR="00B06215" w:rsidRPr="008F5D0D" w14:paraId="2606289A" w14:textId="77777777" w:rsidTr="00FC4117">
        <w:trPr>
          <w:trHeight w:val="421"/>
        </w:trPr>
        <w:tc>
          <w:tcPr>
            <w:tcW w:w="2122" w:type="dxa"/>
            <w:vAlign w:val="center"/>
          </w:tcPr>
          <w:p w14:paraId="353BA81E" w14:textId="1DF25158" w:rsidR="00B06215" w:rsidRPr="008F5D0D" w:rsidRDefault="00B06215" w:rsidP="00B06215">
            <w:pPr>
              <w:pStyle w:val="yiv0628549647msonormal"/>
              <w:rPr>
                <w:rFonts w:ascii="Arial" w:hAnsi="Arial" w:cs="Arial"/>
                <w:b/>
                <w:bCs/>
              </w:rPr>
            </w:pPr>
            <w:r w:rsidRPr="008F5D0D">
              <w:rPr>
                <w:rFonts w:ascii="Arial" w:hAnsi="Arial" w:cs="Arial"/>
                <w:b/>
                <w:bCs/>
              </w:rPr>
              <w:t xml:space="preserve">Other Deductions </w:t>
            </w:r>
          </w:p>
        </w:tc>
        <w:tc>
          <w:tcPr>
            <w:tcW w:w="7512" w:type="dxa"/>
            <w:vAlign w:val="center"/>
          </w:tcPr>
          <w:p w14:paraId="4CAD4936" w14:textId="1D90C943" w:rsidR="00B06215" w:rsidRPr="008F5D0D" w:rsidRDefault="00917466" w:rsidP="00B73341">
            <w:pPr>
              <w:pStyle w:val="yiv0628549647msonormal"/>
              <w:rPr>
                <w:rFonts w:ascii="Arial" w:hAnsi="Arial" w:cs="Arial"/>
              </w:rPr>
            </w:pPr>
            <w:r w:rsidRPr="008F5D0D">
              <w:rPr>
                <w:rFonts w:ascii="Arial" w:hAnsi="Arial" w:cs="Arial"/>
              </w:rPr>
              <w:t xml:space="preserve">Any other deductions which are due to be </w:t>
            </w:r>
            <w:r w:rsidR="006B1DF1" w:rsidRPr="008F5D0D">
              <w:rPr>
                <w:rFonts w:ascii="Arial" w:hAnsi="Arial" w:cs="Arial"/>
              </w:rPr>
              <w:t>taken</w:t>
            </w:r>
            <w:r w:rsidR="008F5D0D" w:rsidRPr="008F5D0D">
              <w:rPr>
                <w:rFonts w:ascii="Arial" w:hAnsi="Arial" w:cs="Arial"/>
              </w:rPr>
              <w:t xml:space="preserve"> in addition to income tax</w:t>
            </w:r>
          </w:p>
        </w:tc>
      </w:tr>
      <w:tr w:rsidR="00B06215" w:rsidRPr="008F5D0D" w14:paraId="23959290" w14:textId="77777777" w:rsidTr="00FC4117">
        <w:trPr>
          <w:trHeight w:val="634"/>
        </w:trPr>
        <w:tc>
          <w:tcPr>
            <w:tcW w:w="2122" w:type="dxa"/>
            <w:vAlign w:val="center"/>
          </w:tcPr>
          <w:p w14:paraId="48F722F3" w14:textId="2DEF7D9D" w:rsidR="00B06215" w:rsidRPr="008F5D0D" w:rsidRDefault="00B06215" w:rsidP="00B06215">
            <w:pPr>
              <w:pStyle w:val="yiv0628549647msonormal"/>
              <w:rPr>
                <w:rFonts w:ascii="Arial" w:hAnsi="Arial" w:cs="Arial"/>
                <w:b/>
                <w:bCs/>
              </w:rPr>
            </w:pPr>
            <w:r w:rsidRPr="008F5D0D">
              <w:rPr>
                <w:rFonts w:ascii="Arial" w:hAnsi="Arial" w:cs="Arial"/>
                <w:b/>
                <w:bCs/>
              </w:rPr>
              <w:t>Net Pension</w:t>
            </w:r>
          </w:p>
        </w:tc>
        <w:tc>
          <w:tcPr>
            <w:tcW w:w="7512" w:type="dxa"/>
            <w:vAlign w:val="center"/>
          </w:tcPr>
          <w:p w14:paraId="4C04AD1A" w14:textId="22E2E767" w:rsidR="00B06215" w:rsidRPr="008F5D0D" w:rsidRDefault="004E4A12" w:rsidP="004E4A12">
            <w:pPr>
              <w:pStyle w:val="yiv0628549647msonormal"/>
              <w:rPr>
                <w:rFonts w:ascii="Arial" w:hAnsi="Arial" w:cs="Arial"/>
              </w:rPr>
            </w:pPr>
            <w:r>
              <w:rPr>
                <w:rFonts w:ascii="Arial" w:hAnsi="Arial" w:cs="Arial"/>
                <w:lang w:val="x-none"/>
              </w:rPr>
              <w:t>Your</w:t>
            </w:r>
            <w:r w:rsidRPr="004E4A12">
              <w:rPr>
                <w:rFonts w:ascii="Arial" w:hAnsi="Arial" w:cs="Arial"/>
                <w:lang w:val="x-none"/>
              </w:rPr>
              <w:t xml:space="preserve"> pay after deductions which will be credited to your bank account on your payment</w:t>
            </w:r>
            <w:r>
              <w:rPr>
                <w:rFonts w:ascii="Arial" w:hAnsi="Arial" w:cs="Arial"/>
                <w:lang w:val="x-none"/>
              </w:rPr>
              <w:t xml:space="preserve"> </w:t>
            </w:r>
            <w:r w:rsidRPr="004E4A12">
              <w:rPr>
                <w:rFonts w:ascii="Arial" w:hAnsi="Arial" w:cs="Arial"/>
                <w:lang w:val="x-none"/>
              </w:rPr>
              <w:t>date</w:t>
            </w:r>
          </w:p>
        </w:tc>
      </w:tr>
    </w:tbl>
    <w:p w14:paraId="54E0A17C" w14:textId="0EF36BDD" w:rsidR="005F79AF" w:rsidRPr="005F79AF" w:rsidRDefault="005F79AF" w:rsidP="005F79AF">
      <w:pPr>
        <w:pStyle w:val="Heading1"/>
      </w:pPr>
      <w:r w:rsidRPr="005F79AF">
        <w:rPr>
          <w:noProof/>
        </w:rPr>
        <w:t>M</w:t>
      </w:r>
      <w:r w:rsidRPr="005F79AF">
        <w:t>ultiple Pension Accounts</w:t>
      </w:r>
    </w:p>
    <w:p w14:paraId="0DB6946F" w14:textId="23270B05" w:rsidR="005F79AF" w:rsidRPr="005F79AF" w:rsidRDefault="005F79AF" w:rsidP="001B0427">
      <w:pPr>
        <w:pStyle w:val="yiv0628549647msonormal"/>
        <w:rPr>
          <w:rFonts w:ascii="Arial" w:hAnsi="Arial" w:cs="Arial"/>
        </w:rPr>
      </w:pPr>
      <w:r w:rsidRPr="005F79AF">
        <w:rPr>
          <w:rFonts w:ascii="Arial" w:hAnsi="Arial" w:cs="Arial"/>
          <w:b/>
          <w:bCs/>
          <w:noProof/>
        </w:rPr>
        <mc:AlternateContent>
          <mc:Choice Requires="wps">
            <w:drawing>
              <wp:anchor distT="0" distB="0" distL="114300" distR="114300" simplePos="0" relativeHeight="251694080" behindDoc="0" locked="0" layoutInCell="1" allowOverlap="1" wp14:anchorId="7312432B" wp14:editId="2C27A169">
                <wp:simplePos x="0" y="0"/>
                <wp:positionH relativeFrom="margin">
                  <wp:posOffset>1727200</wp:posOffset>
                </wp:positionH>
                <wp:positionV relativeFrom="paragraph">
                  <wp:posOffset>729615</wp:posOffset>
                </wp:positionV>
                <wp:extent cx="1911350" cy="330200"/>
                <wp:effectExtent l="38100" t="0" r="12700" b="88900"/>
                <wp:wrapNone/>
                <wp:docPr id="311229385" name="Straight Arrow Connector 3112293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11350" cy="3302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AA374F" id="_x0000_t32" coordsize="21600,21600" o:spt="32" o:oned="t" path="m,l21600,21600e" filled="f">
                <v:path arrowok="t" fillok="f" o:connecttype="none"/>
                <o:lock v:ext="edit" shapetype="t"/>
              </v:shapetype>
              <v:shape id="Straight Arrow Connector 311229385" o:spid="_x0000_s1026" type="#_x0000_t32" alt="&quot;&quot;" style="position:absolute;margin-left:136pt;margin-top:57.45pt;width:150.5pt;height:26pt;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" strokecolor="#4472c4" strokeweight=".5pt">
                <v:stroke endarrow="block" joinstyle="miter"/>
                <w10:wrap anchorx="margin"/>
              </v:shape>
            </w:pict>
          </mc:Fallback>
        </mc:AlternateContent>
      </w:r>
      <w:r>
        <w:rPr>
          <w:rFonts w:ascii="Arial" w:hAnsi="Arial" w:cs="Arial"/>
        </w:rPr>
        <w:t>I</w:t>
      </w:r>
      <w:r w:rsidRPr="005F79AF">
        <w:rPr>
          <w:rFonts w:ascii="Arial" w:hAnsi="Arial" w:cs="Arial"/>
        </w:rPr>
        <w:t xml:space="preserve">f you </w:t>
      </w:r>
      <w:r>
        <w:rPr>
          <w:rFonts w:ascii="Arial" w:hAnsi="Arial" w:cs="Arial"/>
        </w:rPr>
        <w:t xml:space="preserve">have </w:t>
      </w:r>
      <w:r w:rsidRPr="005F79AF">
        <w:rPr>
          <w:rFonts w:ascii="Arial" w:hAnsi="Arial" w:cs="Arial"/>
        </w:rPr>
        <w:t xml:space="preserve">other pension accounts with us in addition to your retired member account </w:t>
      </w:r>
      <w:r w:rsidR="007A3517">
        <w:rPr>
          <w:rFonts w:ascii="Arial" w:hAnsi="Arial" w:cs="Arial"/>
        </w:rPr>
        <w:t xml:space="preserve">(for example an active or deferred pension) </w:t>
      </w:r>
      <w:r w:rsidRPr="005F79AF">
        <w:rPr>
          <w:rFonts w:ascii="Arial" w:hAnsi="Arial" w:cs="Arial"/>
        </w:rPr>
        <w:t>you can navigate between your accounts using the green dropdown arrow</w:t>
      </w:r>
      <w:r w:rsidR="00705616">
        <w:rPr>
          <w:rFonts w:ascii="Arial" w:hAnsi="Arial" w:cs="Arial"/>
        </w:rPr>
        <w:t xml:space="preserve"> located in </w:t>
      </w:r>
      <w:r w:rsidRPr="005F79AF">
        <w:rPr>
          <w:rFonts w:ascii="Arial" w:hAnsi="Arial" w:cs="Arial"/>
        </w:rPr>
        <w:t>the top tight hand corner of your dashboard</w:t>
      </w:r>
      <w:r>
        <w:rPr>
          <w:rFonts w:ascii="Arial" w:hAnsi="Arial" w:cs="Arial"/>
        </w:rPr>
        <w:t xml:space="preserve"> homepage</w:t>
      </w:r>
      <w:r w:rsidRPr="005F79AF">
        <w:rPr>
          <w:rFonts w:ascii="Arial" w:hAnsi="Arial" w:cs="Arial"/>
        </w:rPr>
        <w:t xml:space="preserve">: </w:t>
      </w:r>
    </w:p>
    <w:p w14:paraId="6F169A8B" w14:textId="23895247" w:rsidR="005F79AF" w:rsidRDefault="005F79AF" w:rsidP="001B0427">
      <w:pPr>
        <w:pStyle w:val="yiv0628549647msonormal"/>
        <w:rPr>
          <w:rFonts w:ascii="Arial" w:hAnsi="Arial" w:cs="Arial"/>
          <w:b/>
          <w:bCs/>
        </w:rPr>
      </w:pPr>
      <w:r w:rsidRPr="005F79AF">
        <w:rPr>
          <w:rFonts w:ascii="Arial" w:hAnsi="Arial" w:cs="Arial"/>
          <w:b/>
          <w:bCs/>
          <w:noProof/>
        </w:rPr>
        <w:drawing>
          <wp:inline distT="0" distB="0" distL="0" distR="0" wp14:anchorId="3905C0B0" wp14:editId="2F91B5F7">
            <wp:extent cx="1600282" cy="342918"/>
            <wp:effectExtent l="0" t="0" r="0" b="0"/>
            <wp:docPr id="308142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42141" name=""/>
                    <pic:cNvPicPr/>
                  </pic:nvPicPr>
                  <pic:blipFill>
                    <a:blip r:embed="rId17"/>
                    <a:stretch>
                      <a:fillRect/>
                    </a:stretch>
                  </pic:blipFill>
                  <pic:spPr>
                    <a:xfrm>
                      <a:off x="0" y="0"/>
                      <a:ext cx="1600282" cy="342918"/>
                    </a:xfrm>
                    <a:prstGeom prst="rect">
                      <a:avLst/>
                    </a:prstGeom>
                  </pic:spPr>
                </pic:pic>
              </a:graphicData>
            </a:graphic>
          </wp:inline>
        </w:drawing>
      </w:r>
    </w:p>
    <w:p w14:paraId="1B84F41F" w14:textId="569DF0D8" w:rsidR="005F79AF" w:rsidRPr="005F79AF" w:rsidRDefault="005F79AF" w:rsidP="001B0427">
      <w:pPr>
        <w:pStyle w:val="yiv0628549647msonormal"/>
        <w:rPr>
          <w:rFonts w:ascii="Arial" w:hAnsi="Arial" w:cs="Arial"/>
        </w:rPr>
      </w:pPr>
      <w:r w:rsidRPr="005F79AF">
        <w:rPr>
          <w:rFonts w:ascii="Arial" w:hAnsi="Arial" w:cs="Arial"/>
        </w:rPr>
        <w:t xml:space="preserve">If you have more than one pension in payment with us your monthly payslips will only show on one of your pension accounts. </w:t>
      </w:r>
    </w:p>
    <w:p w14:paraId="6072AF05" w14:textId="77777777" w:rsidR="005F79AF" w:rsidRDefault="005F79AF" w:rsidP="001B0427">
      <w:pPr>
        <w:pStyle w:val="yiv0628549647msonormal"/>
        <w:rPr>
          <w:rFonts w:ascii="Arial" w:hAnsi="Arial" w:cs="Arial"/>
          <w:b/>
          <w:bCs/>
        </w:rPr>
      </w:pPr>
    </w:p>
    <w:p w14:paraId="6EE7A2B4" w14:textId="77777777" w:rsidR="005F79AF" w:rsidRDefault="005F79AF" w:rsidP="001B0427">
      <w:pPr>
        <w:pStyle w:val="yiv0628549647msonormal"/>
        <w:rPr>
          <w:rFonts w:ascii="Arial" w:hAnsi="Arial" w:cs="Arial"/>
          <w:b/>
          <w:bCs/>
        </w:rPr>
      </w:pPr>
    </w:p>
    <w:p w14:paraId="2021502B" w14:textId="2AB14D1A" w:rsidR="005F053A" w:rsidRPr="005F79AF" w:rsidRDefault="005F053A" w:rsidP="005F79AF">
      <w:pPr>
        <w:pStyle w:val="Heading1"/>
      </w:pPr>
      <w:r w:rsidRPr="005F79AF">
        <w:t xml:space="preserve">Contact us </w:t>
      </w:r>
    </w:p>
    <w:p w14:paraId="4A591E22" w14:textId="4D0390B0" w:rsidR="001B0427" w:rsidRPr="005F053A" w:rsidRDefault="001B0427" w:rsidP="001B0427">
      <w:pPr>
        <w:pStyle w:val="yiv0628549647msonormal"/>
        <w:rPr>
          <w:rFonts w:ascii="Arial" w:hAnsi="Arial" w:cs="Arial"/>
        </w:rPr>
      </w:pPr>
      <w:r w:rsidRPr="005F053A">
        <w:rPr>
          <w:rFonts w:ascii="Arial" w:hAnsi="Arial" w:cs="Arial"/>
        </w:rPr>
        <w:t>If you would like help</w:t>
      </w:r>
      <w:r w:rsidR="005F79AF">
        <w:rPr>
          <w:rFonts w:ascii="Arial" w:hAnsi="Arial" w:cs="Arial"/>
        </w:rPr>
        <w:t xml:space="preserve"> viewing your payslip details online or you have </w:t>
      </w:r>
      <w:r w:rsidRPr="005F053A">
        <w:rPr>
          <w:rFonts w:ascii="Arial" w:hAnsi="Arial" w:cs="Arial"/>
        </w:rPr>
        <w:t xml:space="preserve">a </w:t>
      </w:r>
      <w:r w:rsidR="005F79AF" w:rsidRPr="005F053A">
        <w:rPr>
          <w:rFonts w:ascii="Arial" w:hAnsi="Arial" w:cs="Arial"/>
        </w:rPr>
        <w:t xml:space="preserve">specific query relating to your monthly pension payment </w:t>
      </w:r>
      <w:r w:rsidR="005F79AF">
        <w:rPr>
          <w:rFonts w:ascii="Arial" w:hAnsi="Arial" w:cs="Arial"/>
        </w:rPr>
        <w:t>p</w:t>
      </w:r>
      <w:r w:rsidRPr="005F053A">
        <w:rPr>
          <w:rFonts w:ascii="Arial" w:hAnsi="Arial" w:cs="Arial"/>
        </w:rPr>
        <w:t xml:space="preserve">lease contact the </w:t>
      </w:r>
      <w:r w:rsidR="005F79AF">
        <w:rPr>
          <w:rFonts w:ascii="Arial" w:hAnsi="Arial" w:cs="Arial"/>
        </w:rPr>
        <w:t xml:space="preserve">payroll </w:t>
      </w:r>
      <w:r w:rsidRPr="005F053A">
        <w:rPr>
          <w:rFonts w:ascii="Arial" w:hAnsi="Arial" w:cs="Arial"/>
        </w:rPr>
        <w:t xml:space="preserve">team on 01628 </w:t>
      </w:r>
      <w:r w:rsidR="005F79AF" w:rsidRPr="001B0427">
        <w:rPr>
          <w:rFonts w:ascii="Arial" w:hAnsi="Arial" w:cs="Arial"/>
        </w:rPr>
        <w:t>796</w:t>
      </w:r>
      <w:r w:rsidR="005F79AF" w:rsidRPr="005F053A">
        <w:rPr>
          <w:rFonts w:ascii="Arial" w:hAnsi="Arial" w:cs="Arial"/>
        </w:rPr>
        <w:t xml:space="preserve"> </w:t>
      </w:r>
      <w:r w:rsidR="005F79AF" w:rsidRPr="001B0427">
        <w:rPr>
          <w:rFonts w:ascii="Arial" w:hAnsi="Arial" w:cs="Arial"/>
        </w:rPr>
        <w:t>670</w:t>
      </w:r>
      <w:r w:rsidR="005F79AF">
        <w:rPr>
          <w:rFonts w:ascii="Arial" w:hAnsi="Arial" w:cs="Arial"/>
        </w:rPr>
        <w:t xml:space="preserve"> </w:t>
      </w:r>
      <w:r w:rsidRPr="005F053A">
        <w:rPr>
          <w:rFonts w:ascii="Arial" w:hAnsi="Arial" w:cs="Arial"/>
        </w:rPr>
        <w:t xml:space="preserve">or e-mail </w:t>
      </w:r>
      <w:hyperlink r:id="rId18" w:history="1">
        <w:r w:rsidRPr="005F053A">
          <w:rPr>
            <w:rStyle w:val="Hyperlink"/>
            <w:rFonts w:ascii="Arial" w:hAnsi="Arial" w:cs="Arial"/>
          </w:rPr>
          <w:t>info@berkshirepensions.org.uk</w:t>
        </w:r>
      </w:hyperlink>
      <w:r w:rsidRPr="005F053A">
        <w:rPr>
          <w:rFonts w:ascii="Arial" w:hAnsi="Arial" w:cs="Arial"/>
        </w:rPr>
        <w:t xml:space="preserve"> </w:t>
      </w:r>
    </w:p>
    <w:p w14:paraId="7896CC4D" w14:textId="42101FB0" w:rsidR="00466A46" w:rsidRDefault="001B0427" w:rsidP="00B73341">
      <w:pPr>
        <w:pStyle w:val="yiv0628549647msonormal"/>
        <w:rPr>
          <w:rFonts w:ascii="Arial" w:hAnsi="Arial" w:cs="Arial"/>
        </w:rPr>
      </w:pPr>
      <w:r w:rsidRPr="001B0427">
        <w:rPr>
          <w:rFonts w:ascii="Arial" w:hAnsi="Arial" w:cs="Arial"/>
        </w:rPr>
        <w:t>If you are calling from abroad please use +44 1628 796</w:t>
      </w:r>
      <w:r w:rsidR="00A66351" w:rsidRPr="005F053A">
        <w:rPr>
          <w:rFonts w:ascii="Arial" w:hAnsi="Arial" w:cs="Arial"/>
        </w:rPr>
        <w:t xml:space="preserve"> </w:t>
      </w:r>
      <w:r w:rsidRPr="001B0427">
        <w:rPr>
          <w:rFonts w:ascii="Arial" w:hAnsi="Arial" w:cs="Arial"/>
        </w:rPr>
        <w:t>670</w:t>
      </w:r>
    </w:p>
    <w:p w14:paraId="591202D4" w14:textId="1148511B" w:rsidR="005F79AF" w:rsidRPr="005F053A" w:rsidRDefault="005F79AF" w:rsidP="00B73341">
      <w:pPr>
        <w:pStyle w:val="yiv0628549647msonormal"/>
        <w:rPr>
          <w:rFonts w:ascii="Arial" w:hAnsi="Arial" w:cs="Arial"/>
        </w:rPr>
      </w:pPr>
      <w:r>
        <w:rPr>
          <w:rFonts w:ascii="Arial" w:hAnsi="Arial" w:cs="Arial"/>
        </w:rPr>
        <w:t>If you have</w:t>
      </w:r>
      <w:r w:rsidR="007A3517">
        <w:rPr>
          <w:rFonts w:ascii="Arial" w:hAnsi="Arial" w:cs="Arial"/>
        </w:rPr>
        <w:t xml:space="preserve"> any</w:t>
      </w:r>
      <w:r>
        <w:rPr>
          <w:rFonts w:ascii="Arial" w:hAnsi="Arial" w:cs="Arial"/>
        </w:rPr>
        <w:t xml:space="preserve"> general LGPS queries please contact our helpdesk on 01628 796 668 </w:t>
      </w:r>
    </w:p>
    <w:sectPr w:rsidR="005F79AF" w:rsidRPr="005F053A" w:rsidSect="0058477F">
      <w:footerReference w:type="default" r:id="rId19"/>
      <w:pgSz w:w="11906" w:h="16838"/>
      <w:pgMar w:top="709" w:right="707" w:bottom="142" w:left="144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8C46" w14:textId="77777777" w:rsidR="0088750D" w:rsidRDefault="0088750D" w:rsidP="00553EF6">
      <w:pPr>
        <w:spacing w:after="0" w:line="240" w:lineRule="auto"/>
      </w:pPr>
      <w:r>
        <w:separator/>
      </w:r>
    </w:p>
  </w:endnote>
  <w:endnote w:type="continuationSeparator" w:id="0">
    <w:p w14:paraId="56044721" w14:textId="77777777" w:rsidR="0088750D" w:rsidRDefault="0088750D"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8459" w14:textId="415DFC42" w:rsidR="00553EF6" w:rsidRDefault="00553EF6">
    <w:pPr>
      <w:pStyle w:val="Footer"/>
    </w:pPr>
    <w:r>
      <w:t>M</w:t>
    </w:r>
    <w:r w:rsidR="00577A76">
      <w:t>PO</w:t>
    </w:r>
    <w:r>
      <w:t xml:space="preserve"> </w:t>
    </w:r>
    <w:r w:rsidR="00616F57">
      <w:t xml:space="preserve">payslip </w:t>
    </w:r>
    <w:r w:rsidR="00DC133E">
      <w:t>guide</w:t>
    </w:r>
    <w:r>
      <w:t xml:space="preserve"> (042</w:t>
    </w:r>
    <w:r w:rsidR="003F2D86">
      <w:t>5</w:t>
    </w:r>
    <w:r>
      <w:t>)</w:t>
    </w:r>
  </w:p>
  <w:p w14:paraId="4F3F3DA1" w14:textId="77777777" w:rsidR="00553EF6" w:rsidRDefault="00553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07C4" w14:textId="77777777" w:rsidR="0088750D" w:rsidRDefault="0088750D" w:rsidP="00553EF6">
      <w:pPr>
        <w:spacing w:after="0" w:line="240" w:lineRule="auto"/>
      </w:pPr>
      <w:r>
        <w:separator/>
      </w:r>
    </w:p>
  </w:footnote>
  <w:footnote w:type="continuationSeparator" w:id="0">
    <w:p w14:paraId="26B3E8D3" w14:textId="77777777" w:rsidR="0088750D" w:rsidRDefault="0088750D" w:rsidP="00553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364D"/>
    <w:multiLevelType w:val="hybridMultilevel"/>
    <w:tmpl w:val="D984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50A4D"/>
    <w:multiLevelType w:val="multilevel"/>
    <w:tmpl w:val="BC80E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C12D7D"/>
    <w:multiLevelType w:val="multilevel"/>
    <w:tmpl w:val="C526C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275638"/>
    <w:multiLevelType w:val="hybridMultilevel"/>
    <w:tmpl w:val="66BA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4669D"/>
    <w:multiLevelType w:val="hybridMultilevel"/>
    <w:tmpl w:val="D72A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E0033"/>
    <w:multiLevelType w:val="hybridMultilevel"/>
    <w:tmpl w:val="C91E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194688">
    <w:abstractNumId w:val="2"/>
  </w:num>
  <w:num w:numId="2" w16cid:durableId="2124374572">
    <w:abstractNumId w:val="1"/>
  </w:num>
  <w:num w:numId="3" w16cid:durableId="61022571">
    <w:abstractNumId w:val="0"/>
  </w:num>
  <w:num w:numId="4" w16cid:durableId="344094173">
    <w:abstractNumId w:val="5"/>
  </w:num>
  <w:num w:numId="5" w16cid:durableId="1449010067">
    <w:abstractNumId w:val="4"/>
  </w:num>
  <w:num w:numId="6" w16cid:durableId="549924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CF"/>
    <w:rsid w:val="00015BF4"/>
    <w:rsid w:val="00024AEB"/>
    <w:rsid w:val="000358BE"/>
    <w:rsid w:val="000378FB"/>
    <w:rsid w:val="0004756C"/>
    <w:rsid w:val="00055791"/>
    <w:rsid w:val="00111446"/>
    <w:rsid w:val="00115304"/>
    <w:rsid w:val="00123ABB"/>
    <w:rsid w:val="00132402"/>
    <w:rsid w:val="001513D3"/>
    <w:rsid w:val="00157983"/>
    <w:rsid w:val="00186731"/>
    <w:rsid w:val="001B0427"/>
    <w:rsid w:val="001C48C3"/>
    <w:rsid w:val="001F28F3"/>
    <w:rsid w:val="00233C2B"/>
    <w:rsid w:val="00260D27"/>
    <w:rsid w:val="00273678"/>
    <w:rsid w:val="002B61A7"/>
    <w:rsid w:val="002B6F3E"/>
    <w:rsid w:val="002C4849"/>
    <w:rsid w:val="002C4EBE"/>
    <w:rsid w:val="00310F7B"/>
    <w:rsid w:val="003114F7"/>
    <w:rsid w:val="00355E78"/>
    <w:rsid w:val="00357E24"/>
    <w:rsid w:val="003C3B21"/>
    <w:rsid w:val="003C7C72"/>
    <w:rsid w:val="003F2D86"/>
    <w:rsid w:val="0043010C"/>
    <w:rsid w:val="00441624"/>
    <w:rsid w:val="00447F5C"/>
    <w:rsid w:val="0046382E"/>
    <w:rsid w:val="00466350"/>
    <w:rsid w:val="00466A46"/>
    <w:rsid w:val="00483D4E"/>
    <w:rsid w:val="004941EB"/>
    <w:rsid w:val="004A276E"/>
    <w:rsid w:val="004D49F1"/>
    <w:rsid w:val="004E4A12"/>
    <w:rsid w:val="004F031D"/>
    <w:rsid w:val="00520919"/>
    <w:rsid w:val="00520B20"/>
    <w:rsid w:val="00521285"/>
    <w:rsid w:val="00521313"/>
    <w:rsid w:val="00543265"/>
    <w:rsid w:val="00553EF6"/>
    <w:rsid w:val="00577A76"/>
    <w:rsid w:val="0058477F"/>
    <w:rsid w:val="00596B4C"/>
    <w:rsid w:val="005A5E8E"/>
    <w:rsid w:val="005A659D"/>
    <w:rsid w:val="005A6764"/>
    <w:rsid w:val="005C6DC5"/>
    <w:rsid w:val="005C733C"/>
    <w:rsid w:val="005D490E"/>
    <w:rsid w:val="005F053A"/>
    <w:rsid w:val="005F79AF"/>
    <w:rsid w:val="00615753"/>
    <w:rsid w:val="00616F57"/>
    <w:rsid w:val="00637C46"/>
    <w:rsid w:val="0065356E"/>
    <w:rsid w:val="0068153B"/>
    <w:rsid w:val="006823BC"/>
    <w:rsid w:val="006B1DF1"/>
    <w:rsid w:val="006B32F5"/>
    <w:rsid w:val="006B3ED6"/>
    <w:rsid w:val="006C7814"/>
    <w:rsid w:val="006D1E82"/>
    <w:rsid w:val="006F1F1A"/>
    <w:rsid w:val="00705616"/>
    <w:rsid w:val="00726655"/>
    <w:rsid w:val="0074491F"/>
    <w:rsid w:val="0078001B"/>
    <w:rsid w:val="007A3517"/>
    <w:rsid w:val="007C04E9"/>
    <w:rsid w:val="007D1B6C"/>
    <w:rsid w:val="007F2E7F"/>
    <w:rsid w:val="00801DA2"/>
    <w:rsid w:val="00815345"/>
    <w:rsid w:val="00842D35"/>
    <w:rsid w:val="0086145B"/>
    <w:rsid w:val="0088750D"/>
    <w:rsid w:val="008A07E6"/>
    <w:rsid w:val="008B4EA4"/>
    <w:rsid w:val="008C2C26"/>
    <w:rsid w:val="008F5D0D"/>
    <w:rsid w:val="008F766A"/>
    <w:rsid w:val="00917466"/>
    <w:rsid w:val="00930ABA"/>
    <w:rsid w:val="00946ED4"/>
    <w:rsid w:val="009F2618"/>
    <w:rsid w:val="009F3E32"/>
    <w:rsid w:val="00A00274"/>
    <w:rsid w:val="00A327D2"/>
    <w:rsid w:val="00A32A95"/>
    <w:rsid w:val="00A32DD6"/>
    <w:rsid w:val="00A66351"/>
    <w:rsid w:val="00A90934"/>
    <w:rsid w:val="00A954E7"/>
    <w:rsid w:val="00AD0A04"/>
    <w:rsid w:val="00AF6325"/>
    <w:rsid w:val="00B06215"/>
    <w:rsid w:val="00B73341"/>
    <w:rsid w:val="00BA6112"/>
    <w:rsid w:val="00BC0A52"/>
    <w:rsid w:val="00BD666A"/>
    <w:rsid w:val="00BE3086"/>
    <w:rsid w:val="00BF0520"/>
    <w:rsid w:val="00BF0B24"/>
    <w:rsid w:val="00C02693"/>
    <w:rsid w:val="00C12D2C"/>
    <w:rsid w:val="00C176FE"/>
    <w:rsid w:val="00C509F9"/>
    <w:rsid w:val="00C722F2"/>
    <w:rsid w:val="00C744CF"/>
    <w:rsid w:val="00C751F9"/>
    <w:rsid w:val="00CB2E0C"/>
    <w:rsid w:val="00CC77A3"/>
    <w:rsid w:val="00CE1461"/>
    <w:rsid w:val="00D16564"/>
    <w:rsid w:val="00D22FBD"/>
    <w:rsid w:val="00D50CD6"/>
    <w:rsid w:val="00D60A99"/>
    <w:rsid w:val="00DA5AB4"/>
    <w:rsid w:val="00DC133E"/>
    <w:rsid w:val="00DC38B7"/>
    <w:rsid w:val="00DC4941"/>
    <w:rsid w:val="00DD2980"/>
    <w:rsid w:val="00E1207F"/>
    <w:rsid w:val="00E243CF"/>
    <w:rsid w:val="00E41363"/>
    <w:rsid w:val="00E81397"/>
    <w:rsid w:val="00E83334"/>
    <w:rsid w:val="00E90F78"/>
    <w:rsid w:val="00EB4427"/>
    <w:rsid w:val="00F062D0"/>
    <w:rsid w:val="00F07BFF"/>
    <w:rsid w:val="00F10EC1"/>
    <w:rsid w:val="00F5018C"/>
    <w:rsid w:val="00F83807"/>
    <w:rsid w:val="00F96C5F"/>
    <w:rsid w:val="00FB3A61"/>
    <w:rsid w:val="00FB3DC7"/>
    <w:rsid w:val="00FC4117"/>
    <w:rsid w:val="00FE72E1"/>
    <w:rsid w:val="00FF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D513"/>
  <w15:chartTrackingRefBased/>
  <w15:docId w15:val="{F371D3D1-7A99-4513-9071-6081C167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ED6"/>
    <w:pPr>
      <w:keepNext/>
      <w:keepLines/>
      <w:spacing w:before="240" w:after="0" w:line="240" w:lineRule="auto"/>
      <w:outlineLvl w:val="0"/>
    </w:pPr>
    <w:rPr>
      <w:rFonts w:ascii="Arial" w:eastAsiaTheme="majorEastAsia" w:hAnsi="Arial" w:cstheme="majorBidi"/>
      <w: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4CF"/>
    <w:rPr>
      <w:color w:val="0563C1"/>
      <w:u w:val="single"/>
    </w:rPr>
  </w:style>
  <w:style w:type="paragraph" w:customStyle="1" w:styleId="yiv0628549647msolistparagraph">
    <w:name w:val="yiv0628549647msolistparagraph"/>
    <w:basedOn w:val="Normal"/>
    <w:rsid w:val="00C744CF"/>
    <w:pPr>
      <w:spacing w:before="100" w:beforeAutospacing="1" w:after="100" w:afterAutospacing="1" w:line="240" w:lineRule="auto"/>
    </w:pPr>
    <w:rPr>
      <w:rFonts w:ascii="Calibri" w:hAnsi="Calibri" w:cs="Calibri"/>
      <w:lang w:eastAsia="en-GB"/>
    </w:rPr>
  </w:style>
  <w:style w:type="paragraph" w:customStyle="1" w:styleId="yiv0628549647msonormal">
    <w:name w:val="yiv0628549647msonormal"/>
    <w:basedOn w:val="Normal"/>
    <w:rsid w:val="00C744CF"/>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8F766A"/>
    <w:rPr>
      <w:color w:val="605E5C"/>
      <w:shd w:val="clear" w:color="auto" w:fill="E1DFDD"/>
    </w:rPr>
  </w:style>
  <w:style w:type="character" w:customStyle="1" w:styleId="Heading1Char">
    <w:name w:val="Heading 1 Char"/>
    <w:basedOn w:val="DefaultParagraphFont"/>
    <w:link w:val="Heading1"/>
    <w:uiPriority w:val="9"/>
    <w:rsid w:val="006B3ED6"/>
    <w:rPr>
      <w:rFonts w:ascii="Arial" w:eastAsiaTheme="majorEastAsia" w:hAnsi="Arial" w:cstheme="majorBidi"/>
      <w:b/>
      <w:sz w:val="32"/>
      <w:szCs w:val="32"/>
      <w:lang w:val="en-US"/>
    </w:rPr>
  </w:style>
  <w:style w:type="paragraph" w:styleId="ListParagraph">
    <w:name w:val="List Paragraph"/>
    <w:basedOn w:val="Normal"/>
    <w:uiPriority w:val="34"/>
    <w:qFormat/>
    <w:rsid w:val="00F83807"/>
    <w:pPr>
      <w:ind w:left="720"/>
      <w:contextualSpacing/>
    </w:pPr>
  </w:style>
  <w:style w:type="paragraph" w:styleId="Header">
    <w:name w:val="header"/>
    <w:basedOn w:val="Normal"/>
    <w:link w:val="HeaderChar"/>
    <w:uiPriority w:val="99"/>
    <w:unhideWhenUsed/>
    <w:rsid w:val="00553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EF6"/>
  </w:style>
  <w:style w:type="paragraph" w:styleId="NormalWeb">
    <w:name w:val="Normal (Web)"/>
    <w:basedOn w:val="Normal"/>
    <w:uiPriority w:val="99"/>
    <w:semiHidden/>
    <w:unhideWhenUsed/>
    <w:rsid w:val="00C176FE"/>
    <w:rPr>
      <w:rFonts w:ascii="Times New Roman" w:hAnsi="Times New Roman" w:cs="Times New Roman"/>
      <w:sz w:val="24"/>
      <w:szCs w:val="24"/>
    </w:rPr>
  </w:style>
  <w:style w:type="table" w:styleId="TableGrid">
    <w:name w:val="Table Grid"/>
    <w:basedOn w:val="TableNormal"/>
    <w:uiPriority w:val="39"/>
    <w:rsid w:val="00B06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25006">
      <w:bodyDiv w:val="1"/>
      <w:marLeft w:val="0"/>
      <w:marRight w:val="0"/>
      <w:marTop w:val="0"/>
      <w:marBottom w:val="0"/>
      <w:divBdr>
        <w:top w:val="none" w:sz="0" w:space="0" w:color="auto"/>
        <w:left w:val="none" w:sz="0" w:space="0" w:color="auto"/>
        <w:bottom w:val="none" w:sz="0" w:space="0" w:color="auto"/>
        <w:right w:val="none" w:sz="0" w:space="0" w:color="auto"/>
      </w:divBdr>
    </w:div>
    <w:div w:id="966545380">
      <w:bodyDiv w:val="1"/>
      <w:marLeft w:val="0"/>
      <w:marRight w:val="0"/>
      <w:marTop w:val="0"/>
      <w:marBottom w:val="0"/>
      <w:divBdr>
        <w:top w:val="none" w:sz="0" w:space="0" w:color="auto"/>
        <w:left w:val="none" w:sz="0" w:space="0" w:color="auto"/>
        <w:bottom w:val="none" w:sz="0" w:space="0" w:color="auto"/>
        <w:right w:val="none" w:sz="0" w:space="0" w:color="auto"/>
      </w:divBdr>
    </w:div>
    <w:div w:id="1795637176">
      <w:bodyDiv w:val="1"/>
      <w:marLeft w:val="0"/>
      <w:marRight w:val="0"/>
      <w:marTop w:val="0"/>
      <w:marBottom w:val="0"/>
      <w:divBdr>
        <w:top w:val="none" w:sz="0" w:space="0" w:color="auto"/>
        <w:left w:val="none" w:sz="0" w:space="0" w:color="auto"/>
        <w:bottom w:val="none" w:sz="0" w:space="0" w:color="auto"/>
        <w:right w:val="none" w:sz="0" w:space="0" w:color="auto"/>
      </w:divBdr>
    </w:div>
    <w:div w:id="20676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info@berkshirepension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rkshirepensions.org.uk/sites/default/files/2025-02/bpf_my_pension_online_factsheet.docx"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pensiononline.berkshirepensions.org.u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CA67-C704-41A9-8FE8-A248A224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Brazier</cp:lastModifiedBy>
  <cp:revision>2</cp:revision>
  <cp:lastPrinted>2023-03-31T13:31:00Z</cp:lastPrinted>
  <dcterms:created xsi:type="dcterms:W3CDTF">2025-04-28T08:11:00Z</dcterms:created>
  <dcterms:modified xsi:type="dcterms:W3CDTF">2025-04-28T08:11:00Z</dcterms:modified>
</cp:coreProperties>
</file>